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19" w:rsidRDefault="00C47484" w:rsidP="00EF171D">
      <w:pPr>
        <w:jc w:val="center"/>
        <w:rPr>
          <w:sz w:val="28"/>
          <w:szCs w:val="28"/>
        </w:rPr>
      </w:pPr>
      <w:r>
        <w:rPr>
          <w:rFonts w:hint="eastAsia"/>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89.7pt;margin-top:-19pt;width:48.75pt;height:29.25pt;z-index:251658240" filled="f" stroked="f">
            <v:textbox style="mso-next-textbox:#_x0000_s1026" inset="5.85pt,.7pt,5.85pt,.7pt">
              <w:txbxContent>
                <w:p w:rsidR="002D2EB9" w:rsidRDefault="002D2EB9">
                  <w:r>
                    <w:rPr>
                      <w:rFonts w:hint="eastAsia"/>
                    </w:rPr>
                    <w:t>別紙１</w:t>
                  </w:r>
                </w:p>
              </w:txbxContent>
            </v:textbox>
          </v:shape>
        </w:pict>
      </w:r>
      <w:r w:rsidR="00EF171D" w:rsidRPr="00EF171D">
        <w:rPr>
          <w:rFonts w:hint="eastAsia"/>
          <w:sz w:val="28"/>
          <w:szCs w:val="28"/>
        </w:rPr>
        <w:t>みなし指定事業所の指定更新における有効期間について</w:t>
      </w:r>
    </w:p>
    <w:p w:rsidR="00EF171D" w:rsidRDefault="00EF171D" w:rsidP="00EF171D">
      <w:pPr>
        <w:jc w:val="center"/>
        <w:rPr>
          <w:sz w:val="28"/>
          <w:szCs w:val="28"/>
        </w:rPr>
      </w:pPr>
    </w:p>
    <w:p w:rsidR="000320B9" w:rsidRDefault="000320B9" w:rsidP="00EF171D">
      <w:pPr>
        <w:jc w:val="center"/>
        <w:rPr>
          <w:sz w:val="28"/>
          <w:szCs w:val="28"/>
        </w:rPr>
      </w:pPr>
    </w:p>
    <w:p w:rsidR="00EF171D" w:rsidRDefault="00EF171D" w:rsidP="00EF171D">
      <w:pPr>
        <w:wordWrap w:val="0"/>
        <w:jc w:val="right"/>
        <w:rPr>
          <w:szCs w:val="21"/>
        </w:rPr>
      </w:pPr>
      <w:r>
        <w:rPr>
          <w:rFonts w:hint="eastAsia"/>
          <w:szCs w:val="21"/>
        </w:rPr>
        <w:t>平成　　年　　月　　日</w:t>
      </w:r>
    </w:p>
    <w:p w:rsidR="00EF171D" w:rsidRDefault="00EF171D" w:rsidP="00EF171D">
      <w:pPr>
        <w:jc w:val="right"/>
        <w:rPr>
          <w:szCs w:val="21"/>
        </w:rPr>
      </w:pPr>
    </w:p>
    <w:p w:rsidR="000320B9" w:rsidRDefault="000320B9" w:rsidP="00EF171D">
      <w:pPr>
        <w:jc w:val="right"/>
        <w:rPr>
          <w:szCs w:val="21"/>
        </w:rPr>
      </w:pPr>
    </w:p>
    <w:p w:rsidR="00EF171D" w:rsidRDefault="00EF171D" w:rsidP="00EF171D">
      <w:pPr>
        <w:jc w:val="left"/>
        <w:rPr>
          <w:szCs w:val="21"/>
        </w:rPr>
      </w:pPr>
      <w:r>
        <w:rPr>
          <w:rFonts w:hint="eastAsia"/>
          <w:szCs w:val="21"/>
        </w:rPr>
        <w:t xml:space="preserve">　以下の事業所にお</w:t>
      </w:r>
      <w:r w:rsidR="000320B9">
        <w:rPr>
          <w:rFonts w:hint="eastAsia"/>
          <w:szCs w:val="21"/>
        </w:rPr>
        <w:t>いて、みなし指定の更新に係る有効期間を同一所在地において行う同種の事業の有効期間に合わせることを</w:t>
      </w:r>
      <w:r w:rsidR="001B0A4D" w:rsidRPr="001B0A4D">
        <w:rPr>
          <w:rFonts w:hint="eastAsia"/>
          <w:b/>
          <w:szCs w:val="21"/>
        </w:rPr>
        <w:t>（</w:t>
      </w:r>
      <w:r w:rsidR="000320B9" w:rsidRPr="001B0A4D">
        <w:rPr>
          <w:rFonts w:hint="eastAsia"/>
          <w:b/>
          <w:szCs w:val="21"/>
        </w:rPr>
        <w:t>希望</w:t>
      </w:r>
      <w:r w:rsidR="001B0A4D">
        <w:rPr>
          <w:rFonts w:hint="eastAsia"/>
          <w:b/>
          <w:szCs w:val="21"/>
        </w:rPr>
        <w:t>する</w:t>
      </w:r>
      <w:r w:rsidR="001B0A4D" w:rsidRPr="001B0A4D">
        <w:rPr>
          <w:rFonts w:hint="eastAsia"/>
          <w:b/>
          <w:szCs w:val="21"/>
        </w:rPr>
        <w:t>・希望しない）</w:t>
      </w:r>
      <w:r w:rsidR="000320B9">
        <w:rPr>
          <w:rFonts w:hint="eastAsia"/>
          <w:szCs w:val="21"/>
        </w:rPr>
        <w:t>。</w:t>
      </w:r>
    </w:p>
    <w:p w:rsidR="000320B9" w:rsidRDefault="000320B9" w:rsidP="00EF171D">
      <w:pPr>
        <w:jc w:val="left"/>
        <w:rPr>
          <w:szCs w:val="21"/>
        </w:rPr>
      </w:pPr>
    </w:p>
    <w:p w:rsidR="000320B9" w:rsidRDefault="000320B9" w:rsidP="00EF171D">
      <w:pPr>
        <w:jc w:val="left"/>
        <w:rPr>
          <w:szCs w:val="21"/>
        </w:rPr>
      </w:pPr>
    </w:p>
    <w:tbl>
      <w:tblPr>
        <w:tblStyle w:val="a3"/>
        <w:tblW w:w="0" w:type="auto"/>
        <w:tblLook w:val="04A0"/>
      </w:tblPr>
      <w:tblGrid>
        <w:gridCol w:w="1526"/>
        <w:gridCol w:w="7176"/>
      </w:tblGrid>
      <w:tr w:rsidR="000320B9" w:rsidTr="00DC0A3A">
        <w:trPr>
          <w:trHeight w:val="624"/>
        </w:trPr>
        <w:tc>
          <w:tcPr>
            <w:tcW w:w="1526" w:type="dxa"/>
          </w:tcPr>
          <w:p w:rsidR="000320B9" w:rsidRDefault="000320B9" w:rsidP="00EF171D">
            <w:pPr>
              <w:jc w:val="left"/>
              <w:rPr>
                <w:szCs w:val="21"/>
              </w:rPr>
            </w:pPr>
            <w:r>
              <w:rPr>
                <w:rFonts w:hint="eastAsia"/>
                <w:szCs w:val="21"/>
              </w:rPr>
              <w:t>事業所番号</w:t>
            </w:r>
          </w:p>
        </w:tc>
        <w:tc>
          <w:tcPr>
            <w:tcW w:w="7176" w:type="dxa"/>
          </w:tcPr>
          <w:p w:rsidR="000320B9" w:rsidRDefault="000320B9" w:rsidP="00EF171D">
            <w:pPr>
              <w:jc w:val="left"/>
              <w:rPr>
                <w:szCs w:val="21"/>
              </w:rPr>
            </w:pPr>
          </w:p>
        </w:tc>
      </w:tr>
      <w:tr w:rsidR="000320B9" w:rsidTr="00DC0A3A">
        <w:trPr>
          <w:trHeight w:val="624"/>
        </w:trPr>
        <w:tc>
          <w:tcPr>
            <w:tcW w:w="1526" w:type="dxa"/>
          </w:tcPr>
          <w:p w:rsidR="000320B9" w:rsidRDefault="000320B9" w:rsidP="00EF171D">
            <w:pPr>
              <w:jc w:val="left"/>
              <w:rPr>
                <w:szCs w:val="21"/>
              </w:rPr>
            </w:pPr>
            <w:r>
              <w:rPr>
                <w:rFonts w:hint="eastAsia"/>
                <w:szCs w:val="21"/>
              </w:rPr>
              <w:t>事業所名</w:t>
            </w:r>
          </w:p>
        </w:tc>
        <w:tc>
          <w:tcPr>
            <w:tcW w:w="7176" w:type="dxa"/>
          </w:tcPr>
          <w:p w:rsidR="000320B9" w:rsidRDefault="000320B9" w:rsidP="00EF171D">
            <w:pPr>
              <w:jc w:val="left"/>
              <w:rPr>
                <w:szCs w:val="21"/>
              </w:rPr>
            </w:pPr>
          </w:p>
        </w:tc>
      </w:tr>
      <w:tr w:rsidR="000320B9" w:rsidTr="00DC0A3A">
        <w:trPr>
          <w:trHeight w:val="624"/>
        </w:trPr>
        <w:tc>
          <w:tcPr>
            <w:tcW w:w="1526" w:type="dxa"/>
          </w:tcPr>
          <w:p w:rsidR="000320B9" w:rsidRDefault="000320B9" w:rsidP="00EF171D">
            <w:pPr>
              <w:jc w:val="left"/>
              <w:rPr>
                <w:szCs w:val="21"/>
              </w:rPr>
            </w:pPr>
            <w:r>
              <w:rPr>
                <w:rFonts w:hint="eastAsia"/>
                <w:szCs w:val="21"/>
              </w:rPr>
              <w:t>サービス名</w:t>
            </w:r>
          </w:p>
        </w:tc>
        <w:tc>
          <w:tcPr>
            <w:tcW w:w="7176" w:type="dxa"/>
          </w:tcPr>
          <w:p w:rsidR="000320B9" w:rsidRDefault="000320B9" w:rsidP="00EF171D">
            <w:pPr>
              <w:jc w:val="left"/>
              <w:rPr>
                <w:szCs w:val="21"/>
              </w:rPr>
            </w:pPr>
          </w:p>
        </w:tc>
      </w:tr>
    </w:tbl>
    <w:p w:rsidR="000320B9" w:rsidRDefault="000320B9" w:rsidP="00EF171D">
      <w:pPr>
        <w:jc w:val="left"/>
        <w:rPr>
          <w:szCs w:val="21"/>
        </w:rPr>
      </w:pPr>
    </w:p>
    <w:p w:rsidR="00EF171D" w:rsidRDefault="00EF171D" w:rsidP="00EF171D">
      <w:pPr>
        <w:jc w:val="right"/>
        <w:rPr>
          <w:szCs w:val="21"/>
        </w:rPr>
      </w:pPr>
    </w:p>
    <w:p w:rsidR="00EF171D" w:rsidRDefault="00EF171D" w:rsidP="00EF171D">
      <w:pPr>
        <w:jc w:val="right"/>
        <w:rPr>
          <w:szCs w:val="21"/>
        </w:rPr>
      </w:pPr>
    </w:p>
    <w:p w:rsidR="00EF171D" w:rsidRPr="00EF171D" w:rsidRDefault="000320B9" w:rsidP="00EF171D">
      <w:pPr>
        <w:jc w:val="left"/>
        <w:rPr>
          <w:szCs w:val="21"/>
        </w:rPr>
      </w:pPr>
      <w:r>
        <w:rPr>
          <w:rFonts w:hint="eastAsia"/>
          <w:szCs w:val="21"/>
        </w:rPr>
        <w:t>※</w:t>
      </w:r>
      <w:r w:rsidR="00EF171D">
        <w:rPr>
          <w:rFonts w:hint="eastAsia"/>
          <w:szCs w:val="21"/>
        </w:rPr>
        <w:t>事業所の指定有効期間は、「</w:t>
      </w:r>
      <w:r w:rsidR="00EF171D">
        <w:rPr>
          <w:rFonts w:hint="eastAsia"/>
          <w:szCs w:val="21"/>
        </w:rPr>
        <w:t>6</w:t>
      </w:r>
      <w:r w:rsidR="00EF171D">
        <w:rPr>
          <w:rFonts w:hint="eastAsia"/>
          <w:szCs w:val="21"/>
        </w:rPr>
        <w:t>年間」と定められていますが、同一所在地において行う同種の事業（訪問介護、通所介護、地域密着型通所介護）の有効期間に合わせることが可能です。</w:t>
      </w:r>
    </w:p>
    <w:sectPr w:rsidR="00EF171D" w:rsidRPr="00EF171D" w:rsidSect="00BE4F1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EB9" w:rsidRDefault="002D2EB9" w:rsidP="00C47484">
      <w:r>
        <w:separator/>
      </w:r>
    </w:p>
  </w:endnote>
  <w:endnote w:type="continuationSeparator" w:id="0">
    <w:p w:rsidR="002D2EB9" w:rsidRDefault="002D2EB9" w:rsidP="00C4748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EB9" w:rsidRDefault="002D2EB9" w:rsidP="00C47484">
      <w:r>
        <w:separator/>
      </w:r>
    </w:p>
  </w:footnote>
  <w:footnote w:type="continuationSeparator" w:id="0">
    <w:p w:rsidR="002D2EB9" w:rsidRDefault="002D2EB9" w:rsidP="00C47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71D"/>
    <w:rsid w:val="000320B9"/>
    <w:rsid w:val="000E7E7E"/>
    <w:rsid w:val="001B0A4D"/>
    <w:rsid w:val="002D2EB9"/>
    <w:rsid w:val="00842A60"/>
    <w:rsid w:val="00856E0A"/>
    <w:rsid w:val="0098569A"/>
    <w:rsid w:val="00BE4F19"/>
    <w:rsid w:val="00C47484"/>
    <w:rsid w:val="00DC0A3A"/>
    <w:rsid w:val="00EF17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0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C47484"/>
    <w:pPr>
      <w:tabs>
        <w:tab w:val="center" w:pos="4252"/>
        <w:tab w:val="right" w:pos="8504"/>
      </w:tabs>
      <w:snapToGrid w:val="0"/>
    </w:pPr>
  </w:style>
  <w:style w:type="character" w:customStyle="1" w:styleId="a5">
    <w:name w:val="ヘッダー (文字)"/>
    <w:basedOn w:val="a0"/>
    <w:link w:val="a4"/>
    <w:uiPriority w:val="99"/>
    <w:semiHidden/>
    <w:rsid w:val="00C47484"/>
  </w:style>
  <w:style w:type="paragraph" w:styleId="a6">
    <w:name w:val="footer"/>
    <w:basedOn w:val="a"/>
    <w:link w:val="a7"/>
    <w:uiPriority w:val="99"/>
    <w:semiHidden/>
    <w:unhideWhenUsed/>
    <w:rsid w:val="00C47484"/>
    <w:pPr>
      <w:tabs>
        <w:tab w:val="center" w:pos="4252"/>
        <w:tab w:val="right" w:pos="8504"/>
      </w:tabs>
      <w:snapToGrid w:val="0"/>
    </w:pPr>
  </w:style>
  <w:style w:type="character" w:customStyle="1" w:styleId="a7">
    <w:name w:val="フッター (文字)"/>
    <w:basedOn w:val="a0"/>
    <w:link w:val="a6"/>
    <w:uiPriority w:val="99"/>
    <w:semiHidden/>
    <w:rsid w:val="00C474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知立市役所</dc:creator>
  <cp:lastModifiedBy>知立市役所</cp:lastModifiedBy>
  <cp:revision>6</cp:revision>
  <cp:lastPrinted>2017-12-06T07:09:00Z</cp:lastPrinted>
  <dcterms:created xsi:type="dcterms:W3CDTF">2017-12-06T00:48:00Z</dcterms:created>
  <dcterms:modified xsi:type="dcterms:W3CDTF">2017-12-06T07:13:00Z</dcterms:modified>
</cp:coreProperties>
</file>