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31FD" w:rsidRPr="008B308B" w:rsidRDefault="00B36104" w:rsidP="008B308B">
      <w:pPr>
        <w:jc w:val="center"/>
        <w:rPr>
          <w:b/>
          <w:sz w:val="32"/>
        </w:rPr>
      </w:pPr>
      <w:bookmarkStart w:id="0" w:name="_GoBack"/>
      <w:bookmarkEnd w:id="0"/>
      <w:r>
        <w:rPr>
          <w:rFonts w:hint="eastAsia"/>
          <w:b/>
          <w:sz w:val="32"/>
        </w:rPr>
        <w:t>防犯灯について</w:t>
      </w:r>
    </w:p>
    <w:p w:rsidR="008B308B" w:rsidRDefault="003131FD" w:rsidP="00B36104">
      <w:pPr>
        <w:ind w:left="480" w:hangingChars="200" w:hanging="480"/>
        <w:jc w:val="left"/>
      </w:pPr>
      <w:r>
        <w:rPr>
          <w:rFonts w:hint="eastAsia"/>
        </w:rPr>
        <w:t xml:space="preserve">　</w:t>
      </w:r>
    </w:p>
    <w:p w:rsidR="003131FD" w:rsidRDefault="003131FD" w:rsidP="008B308B">
      <w:pPr>
        <w:ind w:leftChars="100" w:left="480" w:hangingChars="100" w:hanging="240"/>
        <w:jc w:val="left"/>
      </w:pPr>
      <w:r>
        <w:rPr>
          <w:rFonts w:hint="eastAsia"/>
        </w:rPr>
        <w:t>防犯灯とは、街灯の内</w:t>
      </w:r>
      <w:r w:rsidR="00B36104">
        <w:rPr>
          <w:rFonts w:hint="eastAsia"/>
        </w:rPr>
        <w:t>、</w:t>
      </w:r>
      <w:r>
        <w:rPr>
          <w:rFonts w:hint="eastAsia"/>
        </w:rPr>
        <w:t>地域防犯を目的に</w:t>
      </w:r>
      <w:r w:rsidR="00B36104">
        <w:rPr>
          <w:rFonts w:hint="eastAsia"/>
        </w:rPr>
        <w:t>市が</w:t>
      </w:r>
      <w:r>
        <w:rPr>
          <w:rFonts w:hint="eastAsia"/>
        </w:rPr>
        <w:t>設置</w:t>
      </w:r>
      <w:r w:rsidR="00DB59D8">
        <w:rPr>
          <w:rFonts w:hint="eastAsia"/>
        </w:rPr>
        <w:t>し</w:t>
      </w:r>
      <w:r>
        <w:rPr>
          <w:rFonts w:hint="eastAsia"/>
        </w:rPr>
        <w:t>たもの</w:t>
      </w:r>
      <w:r w:rsidR="00B36104">
        <w:rPr>
          <w:rFonts w:hint="eastAsia"/>
        </w:rPr>
        <w:t>です</w:t>
      </w:r>
      <w:r>
        <w:rPr>
          <w:rFonts w:hint="eastAsia"/>
        </w:rPr>
        <w:t>。</w:t>
      </w:r>
    </w:p>
    <w:p w:rsidR="003131FD" w:rsidRDefault="008B308B" w:rsidP="008B308B">
      <w:pPr>
        <w:ind w:left="480" w:hangingChars="200" w:hanging="48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948690</wp:posOffset>
                </wp:positionH>
                <wp:positionV relativeFrom="paragraph">
                  <wp:posOffset>177800</wp:posOffset>
                </wp:positionV>
                <wp:extent cx="552450" cy="571500"/>
                <wp:effectExtent l="0" t="0" r="19050" b="19050"/>
                <wp:wrapNone/>
                <wp:docPr id="8" name="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5715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4E6DC17" id="楕円 8" o:spid="_x0000_s1026" style="position:absolute;left:0;text-align:left;margin-left:74.7pt;margin-top:14pt;width:43.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" filled="f" strokecolor="red" strokeweight="1.5pt">
                <v:stroke joinstyle="miter"/>
              </v:oval>
            </w:pict>
          </mc:Fallback>
        </mc:AlternateContent>
      </w:r>
      <w:r>
        <w:rPr>
          <w:noProof/>
        </w:rPr>
        <w:drawing>
          <wp:inline distT="0" distB="0" distL="0" distR="0">
            <wp:extent cx="2528459" cy="1895475"/>
            <wp:effectExtent l="0" t="0" r="5715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6324" cy="1901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6104">
        <w:rPr>
          <w:rFonts w:hint="eastAsia"/>
        </w:rPr>
        <w:t>（防犯灯の一例）</w:t>
      </w:r>
    </w:p>
    <w:p w:rsidR="003E7166" w:rsidRDefault="003131FD" w:rsidP="003E7166">
      <w:pPr>
        <w:ind w:left="720" w:hangingChars="300" w:hanging="720"/>
        <w:jc w:val="left"/>
      </w:pPr>
      <w:r>
        <w:rPr>
          <w:rFonts w:hint="eastAsia"/>
        </w:rPr>
        <w:t xml:space="preserve">　</w:t>
      </w:r>
      <w:r w:rsidR="00B36104">
        <w:rPr>
          <w:rFonts w:hint="eastAsia"/>
        </w:rPr>
        <w:t>防犯灯</w:t>
      </w:r>
      <w:r>
        <w:rPr>
          <w:rFonts w:hint="eastAsia"/>
        </w:rPr>
        <w:t>は電柱への共架</w:t>
      </w:r>
      <w:r w:rsidR="00B36104">
        <w:rPr>
          <w:rFonts w:hint="eastAsia"/>
        </w:rPr>
        <w:t>を原則と</w:t>
      </w:r>
      <w:r w:rsidR="008B308B">
        <w:rPr>
          <w:rFonts w:hint="eastAsia"/>
        </w:rPr>
        <w:t>しますが</w:t>
      </w:r>
      <w:r>
        <w:rPr>
          <w:rFonts w:hint="eastAsia"/>
        </w:rPr>
        <w:t>、付近に設置にふさわしい電柱</w:t>
      </w:r>
      <w:r w:rsidR="008B308B">
        <w:rPr>
          <w:rFonts w:hint="eastAsia"/>
        </w:rPr>
        <w:t>が</w:t>
      </w:r>
      <w:r w:rsidR="00B36104">
        <w:rPr>
          <w:rFonts w:hint="eastAsia"/>
        </w:rPr>
        <w:t>な</w:t>
      </w:r>
    </w:p>
    <w:p w:rsidR="003131FD" w:rsidRDefault="003131FD" w:rsidP="003E7166">
      <w:pPr>
        <w:ind w:left="720" w:hangingChars="300" w:hanging="720"/>
        <w:jc w:val="left"/>
      </w:pPr>
      <w:r>
        <w:rPr>
          <w:rFonts w:hint="eastAsia"/>
        </w:rPr>
        <w:t>い場合は専用柱による要望も</w:t>
      </w:r>
      <w:r w:rsidR="008B308B">
        <w:rPr>
          <w:rFonts w:hint="eastAsia"/>
        </w:rPr>
        <w:t>検討可能です</w:t>
      </w:r>
      <w:r>
        <w:rPr>
          <w:rFonts w:hint="eastAsia"/>
        </w:rPr>
        <w:t>。</w:t>
      </w:r>
    </w:p>
    <w:p w:rsidR="003131FD" w:rsidRDefault="003131FD" w:rsidP="003131FD">
      <w:pPr>
        <w:ind w:left="720" w:hangingChars="300" w:hanging="720"/>
        <w:jc w:val="left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2796540</wp:posOffset>
            </wp:positionH>
            <wp:positionV relativeFrom="paragraph">
              <wp:posOffset>44450</wp:posOffset>
            </wp:positionV>
            <wp:extent cx="2532380" cy="1901825"/>
            <wp:effectExtent l="0" t="0" r="1270" b="3175"/>
            <wp:wrapTight wrapText="bothSides">
              <wp:wrapPolygon edited="0">
                <wp:start x="0" y="0"/>
                <wp:lineTo x="0" y="21420"/>
                <wp:lineTo x="21448" y="21420"/>
                <wp:lineTo x="21448" y="0"/>
                <wp:lineTo x="0" y="0"/>
              </wp:wrapPolygon>
            </wp:wrapTight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2380" cy="190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>
            <wp:extent cx="2533650" cy="1903326"/>
            <wp:effectExtent l="0" t="0" r="0" b="190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7256" cy="1936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31FD" w:rsidRDefault="008B308B" w:rsidP="008B308B">
      <w:pPr>
        <w:ind w:left="720" w:hangingChars="300" w:hanging="720"/>
        <w:jc w:val="left"/>
      </w:pPr>
      <w:r>
        <w:rPr>
          <w:rFonts w:hint="eastAsia"/>
        </w:rPr>
        <w:t>（</w:t>
      </w:r>
      <w:r w:rsidR="003131FD">
        <w:rPr>
          <w:rFonts w:hint="eastAsia"/>
        </w:rPr>
        <w:t>共架の例</w:t>
      </w:r>
      <w:r>
        <w:rPr>
          <w:rFonts w:hint="eastAsia"/>
        </w:rPr>
        <w:t>）</w:t>
      </w:r>
      <w:r w:rsidR="003131FD">
        <w:rPr>
          <w:rFonts w:hint="eastAsia"/>
        </w:rPr>
        <w:t xml:space="preserve">　　　　　　　　　　　　　</w:t>
      </w:r>
      <w:r>
        <w:rPr>
          <w:rFonts w:hint="eastAsia"/>
        </w:rPr>
        <w:t>（</w:t>
      </w:r>
      <w:r w:rsidR="003131FD">
        <w:rPr>
          <w:rFonts w:hint="eastAsia"/>
        </w:rPr>
        <w:t>専用柱の例</w:t>
      </w:r>
      <w:r>
        <w:rPr>
          <w:rFonts w:hint="eastAsia"/>
        </w:rPr>
        <w:t>）</w:t>
      </w:r>
    </w:p>
    <w:p w:rsidR="003131FD" w:rsidRDefault="003131FD" w:rsidP="003E7166">
      <w:pPr>
        <w:ind w:firstLineChars="100" w:firstLine="240"/>
        <w:jc w:val="left"/>
      </w:pPr>
      <w:r>
        <w:rPr>
          <w:rFonts w:hint="eastAsia"/>
        </w:rPr>
        <w:t>共架の場合</w:t>
      </w:r>
      <w:r w:rsidR="008B308B">
        <w:rPr>
          <w:rFonts w:hint="eastAsia"/>
        </w:rPr>
        <w:t>、</w:t>
      </w:r>
      <w:r>
        <w:rPr>
          <w:rFonts w:hint="eastAsia"/>
        </w:rPr>
        <w:t>要望書には電柱番号を記入する必要があ</w:t>
      </w:r>
      <w:r w:rsidR="008B308B">
        <w:rPr>
          <w:rFonts w:hint="eastAsia"/>
        </w:rPr>
        <w:t>りますが、</w:t>
      </w:r>
      <w:r>
        <w:rPr>
          <w:rFonts w:hint="eastAsia"/>
        </w:rPr>
        <w:t>これは電柱</w:t>
      </w:r>
      <w:r w:rsidR="008B308B">
        <w:rPr>
          <w:rFonts w:hint="eastAsia"/>
        </w:rPr>
        <w:t>に</w:t>
      </w:r>
      <w:r>
        <w:rPr>
          <w:rFonts w:hint="eastAsia"/>
        </w:rPr>
        <w:t>記載されている標識札のとおりに記載</w:t>
      </w:r>
      <w:r w:rsidR="008B308B">
        <w:rPr>
          <w:rFonts w:hint="eastAsia"/>
        </w:rPr>
        <w:t>してください</w:t>
      </w:r>
      <w:r>
        <w:rPr>
          <w:rFonts w:hint="eastAsia"/>
        </w:rPr>
        <w:t>。</w:t>
      </w:r>
    </w:p>
    <w:p w:rsidR="00BD2A96" w:rsidRDefault="00BD2A96" w:rsidP="003131FD">
      <w:pPr>
        <w:jc w:val="left"/>
      </w:pPr>
    </w:p>
    <w:p w:rsidR="003131FD" w:rsidRDefault="00370CA9" w:rsidP="003131FD">
      <w:pPr>
        <w:jc w:val="left"/>
      </w:pPr>
      <w:r>
        <w:rPr>
          <w:noProof/>
        </w:rPr>
        <w:drawing>
          <wp:inline distT="0" distB="0" distL="0" distR="0">
            <wp:extent cx="1602028" cy="2137881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820" cy="2215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　</w:t>
      </w:r>
      <w:r>
        <w:rPr>
          <w:noProof/>
        </w:rPr>
        <w:drawing>
          <wp:inline distT="0" distB="0" distL="0" distR="0" wp14:anchorId="728CBCF4" wp14:editId="1C39D79A">
            <wp:extent cx="2624455" cy="1971543"/>
            <wp:effectExtent l="0" t="0" r="444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8060" cy="1996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0DD" w:rsidRPr="003131FD" w:rsidRDefault="008B308B" w:rsidP="008B308B">
      <w:pPr>
        <w:jc w:val="left"/>
      </w:pPr>
      <w:r>
        <w:rPr>
          <w:rFonts w:hint="eastAsia"/>
        </w:rPr>
        <w:t>（</w:t>
      </w:r>
      <w:r w:rsidR="003131FD">
        <w:rPr>
          <w:rFonts w:hint="eastAsia"/>
        </w:rPr>
        <w:t>中部電力の標識札</w:t>
      </w:r>
      <w:r>
        <w:rPr>
          <w:rFonts w:hint="eastAsia"/>
        </w:rPr>
        <w:t>の例）</w:t>
      </w:r>
      <w:r w:rsidR="003131FD">
        <w:rPr>
          <w:rFonts w:hint="eastAsia"/>
        </w:rPr>
        <w:t xml:space="preserve">　　　　　　</w:t>
      </w:r>
      <w:r>
        <w:rPr>
          <w:rFonts w:hint="eastAsia"/>
        </w:rPr>
        <w:t>（</w:t>
      </w:r>
      <w:r w:rsidR="003131FD">
        <w:rPr>
          <w:rFonts w:hint="eastAsia"/>
        </w:rPr>
        <w:t>ＮＴＴの標識札</w:t>
      </w:r>
      <w:r>
        <w:rPr>
          <w:rFonts w:hint="eastAsia"/>
        </w:rPr>
        <w:t>の例）</w:t>
      </w:r>
    </w:p>
    <w:sectPr w:rsidR="003500DD" w:rsidRPr="003131FD" w:rsidSect="00BD2A96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2D88" w:rsidRDefault="006A2D88" w:rsidP="003131FD">
      <w:r>
        <w:separator/>
      </w:r>
    </w:p>
  </w:endnote>
  <w:endnote w:type="continuationSeparator" w:id="0">
    <w:p w:rsidR="006A2D88" w:rsidRDefault="006A2D88" w:rsidP="0031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2D88" w:rsidRDefault="006A2D88" w:rsidP="003131FD">
      <w:r>
        <w:separator/>
      </w:r>
    </w:p>
  </w:footnote>
  <w:footnote w:type="continuationSeparator" w:id="0">
    <w:p w:rsidR="006A2D88" w:rsidRDefault="006A2D88" w:rsidP="003131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1FD"/>
    <w:rsid w:val="000C3E18"/>
    <w:rsid w:val="00124E3E"/>
    <w:rsid w:val="003131FD"/>
    <w:rsid w:val="003500DD"/>
    <w:rsid w:val="00370CA9"/>
    <w:rsid w:val="003E7166"/>
    <w:rsid w:val="004033DF"/>
    <w:rsid w:val="00563DB4"/>
    <w:rsid w:val="006A2D88"/>
    <w:rsid w:val="008B308B"/>
    <w:rsid w:val="008C02B5"/>
    <w:rsid w:val="00905FB9"/>
    <w:rsid w:val="00A72154"/>
    <w:rsid w:val="00B36104"/>
    <w:rsid w:val="00BB0EDA"/>
    <w:rsid w:val="00BD2A96"/>
    <w:rsid w:val="00C0292D"/>
    <w:rsid w:val="00C17DAC"/>
    <w:rsid w:val="00C610F4"/>
    <w:rsid w:val="00DB136A"/>
    <w:rsid w:val="00DB59D8"/>
    <w:rsid w:val="00ED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141B2ED"/>
  <w15:chartTrackingRefBased/>
  <w15:docId w15:val="{EB20D008-BD47-4203-90E2-AECE4BAD6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36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31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131FD"/>
  </w:style>
  <w:style w:type="paragraph" w:styleId="a5">
    <w:name w:val="footer"/>
    <w:basedOn w:val="a"/>
    <w:link w:val="a6"/>
    <w:uiPriority w:val="99"/>
    <w:unhideWhenUsed/>
    <w:rsid w:val="003131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131FD"/>
  </w:style>
  <w:style w:type="paragraph" w:styleId="a7">
    <w:name w:val="Balloon Text"/>
    <w:basedOn w:val="a"/>
    <w:link w:val="a8"/>
    <w:uiPriority w:val="99"/>
    <w:semiHidden/>
    <w:unhideWhenUsed/>
    <w:rsid w:val="000C3E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C3E1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知立市役所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石川 元春</dc:creator>
  <cp:keywords/>
  <dc:description/>
  <cp:lastModifiedBy>三島 孝輔</cp:lastModifiedBy>
  <cp:revision>2</cp:revision>
  <cp:lastPrinted>2022-12-13T07:15:00Z</cp:lastPrinted>
  <dcterms:created xsi:type="dcterms:W3CDTF">2024-09-04T06:33:00Z</dcterms:created>
  <dcterms:modified xsi:type="dcterms:W3CDTF">2024-09-04T06:33:00Z</dcterms:modified>
</cp:coreProperties>
</file>