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F4" w:rsidRPr="00B84442" w:rsidRDefault="00487785" w:rsidP="003046F4">
      <w:pPr>
        <w:jc w:val="left"/>
        <w:rPr>
          <w:sz w:val="18"/>
          <w:szCs w:val="18"/>
        </w:rPr>
      </w:pPr>
      <w:r w:rsidRPr="00B84442">
        <w:rPr>
          <w:rFonts w:hint="eastAsia"/>
          <w:sz w:val="18"/>
          <w:szCs w:val="18"/>
        </w:rPr>
        <w:t xml:space="preserve"> </w:t>
      </w:r>
      <w:r w:rsidR="003046F4" w:rsidRPr="00B84442">
        <w:rPr>
          <w:rFonts w:hint="eastAsia"/>
          <w:sz w:val="18"/>
          <w:szCs w:val="18"/>
        </w:rPr>
        <w:t>(</w:t>
      </w:r>
      <w:r w:rsidR="003046F4" w:rsidRPr="00B84442">
        <w:rPr>
          <w:rFonts w:hint="eastAsia"/>
          <w:sz w:val="18"/>
          <w:szCs w:val="18"/>
        </w:rPr>
        <w:t>様式第</w:t>
      </w:r>
      <w:r w:rsidR="003046F4">
        <w:rPr>
          <w:rFonts w:hint="eastAsia"/>
          <w:sz w:val="18"/>
          <w:szCs w:val="18"/>
        </w:rPr>
        <w:t>４</w:t>
      </w:r>
      <w:r w:rsidR="003046F4" w:rsidRPr="00B84442">
        <w:rPr>
          <w:rFonts w:hint="eastAsia"/>
          <w:sz w:val="18"/>
          <w:szCs w:val="18"/>
        </w:rPr>
        <w:t>号</w:t>
      </w:r>
      <w:r w:rsidR="003046F4" w:rsidRPr="00B84442">
        <w:rPr>
          <w:rFonts w:hint="eastAsia"/>
          <w:sz w:val="18"/>
          <w:szCs w:val="18"/>
        </w:rPr>
        <w:t>)</w:t>
      </w:r>
    </w:p>
    <w:p w:rsidR="003046F4" w:rsidRDefault="003046F4" w:rsidP="003046F4">
      <w:pPr>
        <w:jc w:val="center"/>
        <w:rPr>
          <w:sz w:val="44"/>
          <w:szCs w:val="44"/>
        </w:rPr>
      </w:pPr>
      <w:r w:rsidRPr="00542D16">
        <w:rPr>
          <w:rFonts w:hint="eastAsia"/>
          <w:sz w:val="44"/>
          <w:szCs w:val="44"/>
        </w:rPr>
        <w:t>直</w:t>
      </w:r>
      <w:r>
        <w:rPr>
          <w:rFonts w:hint="eastAsia"/>
          <w:sz w:val="44"/>
          <w:szCs w:val="44"/>
        </w:rPr>
        <w:t xml:space="preserve"> </w:t>
      </w:r>
      <w:r w:rsidRPr="00542D16">
        <w:rPr>
          <w:rFonts w:hint="eastAsia"/>
          <w:sz w:val="44"/>
          <w:szCs w:val="44"/>
        </w:rPr>
        <w:t>結</w:t>
      </w:r>
      <w:r>
        <w:rPr>
          <w:rFonts w:hint="eastAsia"/>
          <w:sz w:val="44"/>
          <w:szCs w:val="44"/>
        </w:rPr>
        <w:t xml:space="preserve"> </w:t>
      </w:r>
      <w:r w:rsidRPr="00542D16">
        <w:rPr>
          <w:rFonts w:hint="eastAsia"/>
          <w:sz w:val="44"/>
          <w:szCs w:val="44"/>
        </w:rPr>
        <w:t>増</w:t>
      </w:r>
      <w:r>
        <w:rPr>
          <w:rFonts w:hint="eastAsia"/>
          <w:sz w:val="44"/>
          <w:szCs w:val="44"/>
        </w:rPr>
        <w:t xml:space="preserve"> </w:t>
      </w:r>
      <w:r w:rsidRPr="00542D16">
        <w:rPr>
          <w:rFonts w:hint="eastAsia"/>
          <w:sz w:val="44"/>
          <w:szCs w:val="44"/>
        </w:rPr>
        <w:t>圧</w:t>
      </w:r>
      <w:r>
        <w:rPr>
          <w:rFonts w:hint="eastAsia"/>
          <w:sz w:val="44"/>
          <w:szCs w:val="44"/>
        </w:rPr>
        <w:t xml:space="preserve"> </w:t>
      </w:r>
      <w:r w:rsidRPr="00542D16">
        <w:rPr>
          <w:rFonts w:hint="eastAsia"/>
          <w:sz w:val="44"/>
          <w:szCs w:val="44"/>
        </w:rPr>
        <w:t>給</w:t>
      </w:r>
      <w:r>
        <w:rPr>
          <w:rFonts w:hint="eastAsia"/>
          <w:sz w:val="44"/>
          <w:szCs w:val="44"/>
        </w:rPr>
        <w:t xml:space="preserve"> </w:t>
      </w:r>
      <w:r w:rsidRPr="00542D16">
        <w:rPr>
          <w:rFonts w:hint="eastAsia"/>
          <w:sz w:val="44"/>
          <w:szCs w:val="44"/>
        </w:rPr>
        <w:t>水</w:t>
      </w:r>
      <w:r>
        <w:rPr>
          <w:rFonts w:hint="eastAsia"/>
          <w:sz w:val="44"/>
          <w:szCs w:val="44"/>
        </w:rPr>
        <w:t xml:space="preserve"> </w:t>
      </w:r>
      <w:r w:rsidRPr="00542D16">
        <w:rPr>
          <w:rFonts w:hint="eastAsia"/>
          <w:sz w:val="44"/>
          <w:szCs w:val="44"/>
        </w:rPr>
        <w:t>承</w:t>
      </w:r>
      <w:r>
        <w:rPr>
          <w:rFonts w:hint="eastAsia"/>
          <w:sz w:val="44"/>
          <w:szCs w:val="44"/>
        </w:rPr>
        <w:t xml:space="preserve"> </w:t>
      </w:r>
      <w:r w:rsidRPr="00542D16">
        <w:rPr>
          <w:rFonts w:hint="eastAsia"/>
          <w:sz w:val="44"/>
          <w:szCs w:val="44"/>
        </w:rPr>
        <w:t>諾</w:t>
      </w:r>
      <w:r>
        <w:rPr>
          <w:rFonts w:hint="eastAsia"/>
          <w:sz w:val="44"/>
          <w:szCs w:val="44"/>
        </w:rPr>
        <w:t xml:space="preserve"> </w:t>
      </w:r>
      <w:r w:rsidRPr="00542D16">
        <w:rPr>
          <w:rFonts w:hint="eastAsia"/>
          <w:sz w:val="44"/>
          <w:szCs w:val="44"/>
        </w:rPr>
        <w:t>書</w:t>
      </w:r>
    </w:p>
    <w:p w:rsidR="003046F4" w:rsidRPr="00744727" w:rsidRDefault="003046F4" w:rsidP="003046F4">
      <w:pPr>
        <w:jc w:val="center"/>
        <w:rPr>
          <w:szCs w:val="21"/>
        </w:rPr>
      </w:pPr>
    </w:p>
    <w:p w:rsidR="003046F4" w:rsidRPr="00744727" w:rsidRDefault="00225649" w:rsidP="003046F4">
      <w:pPr>
        <w:wordWrap w:val="0"/>
        <w:jc w:val="right"/>
        <w:rPr>
          <w:szCs w:val="21"/>
        </w:rPr>
      </w:pPr>
      <w:r>
        <w:rPr>
          <w:rFonts w:hint="eastAsia"/>
          <w:szCs w:val="21"/>
        </w:rPr>
        <w:t>令和</w:t>
      </w:r>
      <w:bookmarkStart w:id="0" w:name="_GoBack"/>
      <w:bookmarkEnd w:id="0"/>
      <w:r w:rsidR="003046F4" w:rsidRPr="00744727">
        <w:rPr>
          <w:rFonts w:hint="eastAsia"/>
          <w:szCs w:val="21"/>
        </w:rPr>
        <w:t xml:space="preserve">　　年　　月　　日</w:t>
      </w:r>
    </w:p>
    <w:p w:rsidR="003046F4" w:rsidRPr="00744727" w:rsidRDefault="003046F4" w:rsidP="003046F4">
      <w:pPr>
        <w:jc w:val="left"/>
        <w:rPr>
          <w:szCs w:val="21"/>
        </w:rPr>
      </w:pPr>
      <w:r w:rsidRPr="00744727">
        <w:rPr>
          <w:rFonts w:hint="eastAsia"/>
          <w:szCs w:val="21"/>
        </w:rPr>
        <w:t>知立市水道事業</w:t>
      </w:r>
    </w:p>
    <w:p w:rsidR="003046F4" w:rsidRPr="00744727" w:rsidRDefault="003046F4" w:rsidP="003046F4">
      <w:pPr>
        <w:ind w:firstLineChars="100" w:firstLine="210"/>
        <w:jc w:val="left"/>
        <w:rPr>
          <w:szCs w:val="21"/>
        </w:rPr>
      </w:pPr>
      <w:r w:rsidRPr="00744727">
        <w:rPr>
          <w:rFonts w:hint="eastAsia"/>
          <w:szCs w:val="21"/>
        </w:rPr>
        <w:t>知</w:t>
      </w:r>
      <w:r w:rsidRPr="00744727">
        <w:rPr>
          <w:rFonts w:hint="eastAsia"/>
          <w:szCs w:val="21"/>
        </w:rPr>
        <w:t xml:space="preserve">  </w:t>
      </w:r>
      <w:r w:rsidRPr="00744727">
        <w:rPr>
          <w:rFonts w:hint="eastAsia"/>
          <w:szCs w:val="21"/>
        </w:rPr>
        <w:t>立</w:t>
      </w:r>
      <w:r w:rsidRPr="00744727">
        <w:rPr>
          <w:rFonts w:hint="eastAsia"/>
          <w:szCs w:val="21"/>
        </w:rPr>
        <w:t xml:space="preserve">  </w:t>
      </w:r>
      <w:r w:rsidRPr="00744727">
        <w:rPr>
          <w:rFonts w:hint="eastAsia"/>
          <w:szCs w:val="21"/>
        </w:rPr>
        <w:t>市</w:t>
      </w:r>
      <w:r w:rsidRPr="00744727">
        <w:rPr>
          <w:rFonts w:hint="eastAsia"/>
          <w:szCs w:val="21"/>
        </w:rPr>
        <w:t xml:space="preserve">  </w:t>
      </w:r>
      <w:r w:rsidRPr="00744727">
        <w:rPr>
          <w:rFonts w:hint="eastAsia"/>
          <w:szCs w:val="21"/>
        </w:rPr>
        <w:t>長</w:t>
      </w:r>
      <w:r w:rsidRPr="00744727">
        <w:rPr>
          <w:rFonts w:hint="eastAsia"/>
          <w:szCs w:val="21"/>
        </w:rPr>
        <w:t xml:space="preserve">    </w:t>
      </w:r>
      <w:r w:rsidRPr="00744727">
        <w:rPr>
          <w:rFonts w:hint="eastAsia"/>
          <w:szCs w:val="21"/>
        </w:rPr>
        <w:t>様</w:t>
      </w:r>
    </w:p>
    <w:p w:rsidR="003046F4" w:rsidRPr="00744727" w:rsidRDefault="003046F4" w:rsidP="003046F4">
      <w:pPr>
        <w:ind w:firstLineChars="100" w:firstLine="210"/>
        <w:jc w:val="center"/>
        <w:rPr>
          <w:szCs w:val="21"/>
        </w:rPr>
      </w:pPr>
      <w:r w:rsidRPr="00744727">
        <w:rPr>
          <w:rFonts w:hint="eastAsia"/>
          <w:szCs w:val="21"/>
        </w:rPr>
        <w:t>申請者（所有者）</w:t>
      </w:r>
    </w:p>
    <w:p w:rsidR="003046F4" w:rsidRPr="00744727" w:rsidRDefault="003046F4" w:rsidP="003046F4">
      <w:pPr>
        <w:wordWrap w:val="0"/>
        <w:ind w:firstLineChars="100" w:firstLine="210"/>
        <w:jc w:val="right"/>
        <w:rPr>
          <w:szCs w:val="21"/>
          <w:u w:val="dotted"/>
        </w:rPr>
      </w:pPr>
      <w:r w:rsidRPr="00744727">
        <w:rPr>
          <w:rFonts w:hint="eastAsia"/>
          <w:szCs w:val="21"/>
        </w:rPr>
        <w:t>住　　所</w:t>
      </w:r>
      <w:r w:rsidRPr="00744727">
        <w:rPr>
          <w:rFonts w:hint="eastAsia"/>
          <w:szCs w:val="21"/>
          <w:u w:val="dotted"/>
        </w:rPr>
        <w:t xml:space="preserve">　　　　　　　　　　　　　　　　　　</w:t>
      </w:r>
    </w:p>
    <w:p w:rsidR="003046F4" w:rsidRPr="00744727" w:rsidRDefault="003046F4" w:rsidP="003046F4">
      <w:pPr>
        <w:ind w:firstLineChars="100" w:firstLine="210"/>
        <w:jc w:val="right"/>
        <w:rPr>
          <w:szCs w:val="21"/>
        </w:rPr>
      </w:pPr>
      <w:r w:rsidRPr="00744727">
        <w:rPr>
          <w:rFonts w:hint="eastAsia"/>
          <w:szCs w:val="21"/>
        </w:rPr>
        <w:t>氏　　名</w:t>
      </w:r>
      <w:r w:rsidRPr="00744727">
        <w:rPr>
          <w:rFonts w:hint="eastAsia"/>
          <w:szCs w:val="21"/>
          <w:u w:val="dotted"/>
        </w:rPr>
        <w:t xml:space="preserve">　　　　　　　　　　　　　　　　　印</w:t>
      </w:r>
    </w:p>
    <w:p w:rsidR="003046F4" w:rsidRPr="00744727" w:rsidRDefault="003046F4" w:rsidP="003046F4">
      <w:pPr>
        <w:wordWrap w:val="0"/>
        <w:ind w:firstLineChars="100" w:firstLine="210"/>
        <w:jc w:val="right"/>
        <w:rPr>
          <w:szCs w:val="21"/>
          <w:u w:val="dotted"/>
        </w:rPr>
      </w:pPr>
      <w:r w:rsidRPr="00744727">
        <w:rPr>
          <w:rFonts w:hint="eastAsia"/>
          <w:szCs w:val="21"/>
        </w:rPr>
        <w:t>電　　話</w:t>
      </w:r>
      <w:r w:rsidRPr="00744727">
        <w:rPr>
          <w:rFonts w:hint="eastAsia"/>
          <w:szCs w:val="21"/>
          <w:u w:val="dotted"/>
        </w:rPr>
        <w:t xml:space="preserve">　　　　　　　　　　　　　　　　　　</w:t>
      </w:r>
    </w:p>
    <w:p w:rsidR="003046F4" w:rsidRPr="00744727" w:rsidRDefault="003046F4" w:rsidP="003046F4">
      <w:pPr>
        <w:jc w:val="left"/>
        <w:rPr>
          <w:szCs w:val="21"/>
          <w:u w:val="dotted"/>
        </w:rPr>
      </w:pPr>
    </w:p>
    <w:p w:rsidR="003046F4" w:rsidRPr="00744727" w:rsidRDefault="003046F4" w:rsidP="003046F4">
      <w:pPr>
        <w:jc w:val="left"/>
        <w:rPr>
          <w:szCs w:val="21"/>
        </w:rPr>
      </w:pPr>
      <w:r w:rsidRPr="00744727">
        <w:rPr>
          <w:rFonts w:hint="eastAsia"/>
          <w:szCs w:val="21"/>
        </w:rPr>
        <w:t>直結増圧給水を申請するに当たり下記事項について承諾します。</w:t>
      </w:r>
    </w:p>
    <w:p w:rsidR="003046F4" w:rsidRPr="00744727" w:rsidRDefault="003046F4" w:rsidP="003046F4">
      <w:pPr>
        <w:jc w:val="left"/>
        <w:rPr>
          <w:szCs w:val="21"/>
        </w:rPr>
      </w:pPr>
    </w:p>
    <w:p w:rsidR="003046F4" w:rsidRPr="00744727" w:rsidRDefault="003046F4" w:rsidP="003046F4">
      <w:pPr>
        <w:pStyle w:val="a5"/>
        <w:rPr>
          <w:sz w:val="21"/>
          <w:szCs w:val="21"/>
        </w:rPr>
      </w:pPr>
      <w:r w:rsidRPr="00744727">
        <w:rPr>
          <w:rFonts w:hint="eastAsia"/>
          <w:sz w:val="21"/>
          <w:szCs w:val="21"/>
        </w:rPr>
        <w:t>記</w:t>
      </w:r>
    </w:p>
    <w:p w:rsidR="003046F4" w:rsidRPr="00744727" w:rsidRDefault="003046F4" w:rsidP="003046F4">
      <w:pPr>
        <w:rPr>
          <w:b/>
          <w:szCs w:val="21"/>
        </w:rPr>
      </w:pPr>
      <w:r w:rsidRPr="00744727">
        <w:rPr>
          <w:rFonts w:hint="eastAsia"/>
          <w:b/>
          <w:szCs w:val="21"/>
        </w:rPr>
        <w:t>１　　定期点検</w:t>
      </w:r>
    </w:p>
    <w:p w:rsidR="003046F4" w:rsidRPr="00744727" w:rsidRDefault="003046F4" w:rsidP="003046F4">
      <w:pPr>
        <w:ind w:left="210" w:hangingChars="100" w:hanging="210"/>
        <w:rPr>
          <w:sz w:val="20"/>
          <w:szCs w:val="20"/>
        </w:rPr>
      </w:pPr>
      <w:r w:rsidRPr="00744727">
        <w:rPr>
          <w:rFonts w:hint="eastAsia"/>
          <w:szCs w:val="21"/>
        </w:rPr>
        <w:t xml:space="preserve">　　</w:t>
      </w:r>
      <w:r w:rsidRPr="00744727">
        <w:rPr>
          <w:rFonts w:hint="eastAsia"/>
          <w:sz w:val="20"/>
          <w:szCs w:val="20"/>
        </w:rPr>
        <w:t>直結増圧装置や減圧式逆流防止器は１年以内ごとに１回定期点検を実施し、性能及び機能を適正に保つと共に異常等が発生した場合は、入居者等に迷惑が掛からないように速やかに点検、修繕を行います。</w:t>
      </w:r>
      <w:r w:rsidR="00A23628">
        <w:rPr>
          <w:rFonts w:hint="eastAsia"/>
          <w:sz w:val="20"/>
          <w:szCs w:val="20"/>
        </w:rPr>
        <w:t>なお、減圧式逆流防止器については定期点検の結果を様式第５号により、届け出ます</w:t>
      </w:r>
      <w:r w:rsidR="00E561E2">
        <w:rPr>
          <w:rFonts w:hint="eastAsia"/>
          <w:sz w:val="20"/>
          <w:szCs w:val="20"/>
        </w:rPr>
        <w:t>。</w:t>
      </w:r>
    </w:p>
    <w:p w:rsidR="003046F4" w:rsidRPr="00A23628" w:rsidRDefault="003046F4" w:rsidP="003046F4">
      <w:pPr>
        <w:rPr>
          <w:sz w:val="20"/>
          <w:szCs w:val="20"/>
        </w:rPr>
      </w:pPr>
    </w:p>
    <w:p w:rsidR="003046F4" w:rsidRPr="00744727" w:rsidRDefault="003046F4" w:rsidP="003046F4">
      <w:pPr>
        <w:rPr>
          <w:b/>
          <w:szCs w:val="21"/>
        </w:rPr>
      </w:pPr>
      <w:r w:rsidRPr="00744727">
        <w:rPr>
          <w:rFonts w:hint="eastAsia"/>
          <w:b/>
          <w:szCs w:val="21"/>
        </w:rPr>
        <w:t>２　　管理人及び維持管理業者届</w:t>
      </w:r>
    </w:p>
    <w:p w:rsidR="003046F4" w:rsidRPr="00744727" w:rsidRDefault="003046F4" w:rsidP="003046F4">
      <w:pPr>
        <w:ind w:left="210" w:hangingChars="100" w:hanging="210"/>
        <w:rPr>
          <w:sz w:val="20"/>
          <w:szCs w:val="20"/>
        </w:rPr>
      </w:pPr>
      <w:r w:rsidRPr="00744727">
        <w:rPr>
          <w:rFonts w:hint="eastAsia"/>
          <w:szCs w:val="21"/>
        </w:rPr>
        <w:t xml:space="preserve">　　</w:t>
      </w:r>
      <w:r w:rsidRPr="00744727">
        <w:rPr>
          <w:rFonts w:hint="eastAsia"/>
          <w:sz w:val="20"/>
          <w:szCs w:val="20"/>
        </w:rPr>
        <w:t>直結増圧装置、減圧式逆流防止器を適正</w:t>
      </w:r>
      <w:r w:rsidR="00DC38EE">
        <w:rPr>
          <w:rFonts w:hint="eastAsia"/>
          <w:sz w:val="20"/>
          <w:szCs w:val="20"/>
        </w:rPr>
        <w:t>に管理するため、管理人及び維持管理業者等を選任し市に</w:t>
      </w:r>
      <w:r w:rsidRPr="00744727">
        <w:rPr>
          <w:rFonts w:hint="eastAsia"/>
          <w:sz w:val="20"/>
          <w:szCs w:val="20"/>
        </w:rPr>
        <w:t>届けます。また、選任した管理人及び維持管理業者に変更が生じたときも速やかに届けます。</w:t>
      </w:r>
    </w:p>
    <w:p w:rsidR="003046F4" w:rsidRPr="00744727" w:rsidRDefault="003046F4" w:rsidP="003046F4">
      <w:pPr>
        <w:ind w:left="200" w:hangingChars="100" w:hanging="200"/>
        <w:rPr>
          <w:sz w:val="20"/>
          <w:szCs w:val="20"/>
        </w:rPr>
      </w:pPr>
    </w:p>
    <w:p w:rsidR="003046F4" w:rsidRPr="00744727" w:rsidRDefault="003046F4" w:rsidP="003046F4">
      <w:pPr>
        <w:ind w:left="211" w:hangingChars="100" w:hanging="211"/>
        <w:rPr>
          <w:b/>
          <w:szCs w:val="21"/>
        </w:rPr>
      </w:pPr>
      <w:r w:rsidRPr="00744727">
        <w:rPr>
          <w:rFonts w:hint="eastAsia"/>
          <w:b/>
          <w:szCs w:val="21"/>
        </w:rPr>
        <w:t>３　　使用者又は入居者への周知</w:t>
      </w:r>
    </w:p>
    <w:p w:rsidR="003046F4" w:rsidRPr="00744727" w:rsidRDefault="003046F4" w:rsidP="00A23628">
      <w:pPr>
        <w:ind w:left="850" w:hangingChars="405" w:hanging="850"/>
        <w:rPr>
          <w:sz w:val="20"/>
          <w:szCs w:val="20"/>
        </w:rPr>
      </w:pPr>
      <w:r w:rsidRPr="00744727">
        <w:rPr>
          <w:rFonts w:hint="eastAsia"/>
          <w:szCs w:val="21"/>
        </w:rPr>
        <w:t xml:space="preserve">　</w:t>
      </w:r>
      <w:r w:rsidRPr="00744727">
        <w:rPr>
          <w:rFonts w:hint="eastAsia"/>
          <w:sz w:val="20"/>
          <w:szCs w:val="20"/>
        </w:rPr>
        <w:t>１</w:t>
      </w:r>
      <w:r>
        <w:rPr>
          <w:rFonts w:hint="eastAsia"/>
          <w:sz w:val="20"/>
          <w:szCs w:val="20"/>
        </w:rPr>
        <w:t>）</w:t>
      </w:r>
      <w:r w:rsidRPr="00744727">
        <w:rPr>
          <w:rFonts w:hint="eastAsia"/>
          <w:sz w:val="20"/>
          <w:szCs w:val="20"/>
        </w:rPr>
        <w:t xml:space="preserve">　　直結増圧給水については、次のような特徴を理解し、使用者に周知させると共に直結増圧給水装置による苦情を申しません。</w:t>
      </w:r>
    </w:p>
    <w:p w:rsidR="003046F4" w:rsidRPr="00744727" w:rsidRDefault="003046F4" w:rsidP="003046F4">
      <w:pPr>
        <w:ind w:leftChars="285" w:left="998" w:hangingChars="200" w:hanging="400"/>
        <w:rPr>
          <w:sz w:val="20"/>
          <w:szCs w:val="20"/>
        </w:rPr>
      </w:pPr>
      <w:r w:rsidRPr="00744727">
        <w:rPr>
          <w:rFonts w:hint="eastAsia"/>
          <w:sz w:val="20"/>
          <w:szCs w:val="20"/>
        </w:rPr>
        <w:t>①　　直結増圧給水では、受水槽のような貯水機能がないため、配水管の断水工事などにより水の使用ができなくなることを承諾します。</w:t>
      </w:r>
    </w:p>
    <w:p w:rsidR="003046F4" w:rsidRPr="00744727" w:rsidRDefault="003046F4" w:rsidP="003046F4">
      <w:pPr>
        <w:ind w:left="1000" w:hangingChars="500" w:hanging="1000"/>
        <w:rPr>
          <w:sz w:val="20"/>
          <w:szCs w:val="20"/>
        </w:rPr>
      </w:pPr>
      <w:r w:rsidRPr="00744727">
        <w:rPr>
          <w:rFonts w:hint="eastAsia"/>
          <w:sz w:val="20"/>
          <w:szCs w:val="20"/>
        </w:rPr>
        <w:t xml:space="preserve">　　</w:t>
      </w:r>
      <w:r>
        <w:rPr>
          <w:rFonts w:hint="eastAsia"/>
          <w:sz w:val="20"/>
          <w:szCs w:val="20"/>
        </w:rPr>
        <w:t xml:space="preserve">　</w:t>
      </w:r>
      <w:r w:rsidRPr="00744727">
        <w:rPr>
          <w:rFonts w:hint="eastAsia"/>
          <w:sz w:val="20"/>
          <w:szCs w:val="20"/>
        </w:rPr>
        <w:t>②　　停電や故障によりポンプが停止し、断水や水圧低下に伴う出水不良が発生したときは、非常用直圧水栓を使用し対応します。</w:t>
      </w:r>
    </w:p>
    <w:p w:rsidR="003046F4" w:rsidRPr="00744727" w:rsidRDefault="003046F4" w:rsidP="003046F4">
      <w:pPr>
        <w:ind w:left="1000" w:hangingChars="500" w:hanging="1000"/>
        <w:rPr>
          <w:sz w:val="20"/>
          <w:szCs w:val="20"/>
        </w:rPr>
      </w:pPr>
      <w:r w:rsidRPr="00744727">
        <w:rPr>
          <w:rFonts w:hint="eastAsia"/>
          <w:sz w:val="20"/>
          <w:szCs w:val="20"/>
        </w:rPr>
        <w:t xml:space="preserve">　　</w:t>
      </w:r>
      <w:r>
        <w:rPr>
          <w:rFonts w:hint="eastAsia"/>
          <w:sz w:val="20"/>
          <w:szCs w:val="20"/>
        </w:rPr>
        <w:t xml:space="preserve">　</w:t>
      </w:r>
      <w:r w:rsidRPr="00744727">
        <w:rPr>
          <w:rFonts w:hint="eastAsia"/>
          <w:sz w:val="20"/>
          <w:szCs w:val="20"/>
        </w:rPr>
        <w:t>③　　配水管水圧が高い場合、ポンプが稼動しない場合がありますが、このことについては異議申しません。</w:t>
      </w:r>
    </w:p>
    <w:p w:rsidR="003046F4" w:rsidRPr="00744727" w:rsidRDefault="003046F4" w:rsidP="003046F4">
      <w:pPr>
        <w:ind w:left="800" w:hangingChars="400" w:hanging="800"/>
        <w:rPr>
          <w:sz w:val="20"/>
          <w:szCs w:val="20"/>
        </w:rPr>
      </w:pPr>
      <w:r w:rsidRPr="00744727">
        <w:rPr>
          <w:rFonts w:hint="eastAsia"/>
          <w:sz w:val="20"/>
          <w:szCs w:val="20"/>
        </w:rPr>
        <w:t xml:space="preserve">　２</w:t>
      </w:r>
      <w:r>
        <w:rPr>
          <w:rFonts w:hint="eastAsia"/>
          <w:sz w:val="20"/>
          <w:szCs w:val="20"/>
        </w:rPr>
        <w:t>）</w:t>
      </w:r>
      <w:r w:rsidRPr="00744727">
        <w:rPr>
          <w:rFonts w:hint="eastAsia"/>
          <w:sz w:val="20"/>
          <w:szCs w:val="20"/>
        </w:rPr>
        <w:t xml:space="preserve">　　ポンプの故障、漏水等の緊急時に対し修繕管理業者を選任し、その連絡先をわかりやすい場所に明示すると共に、使用者、入居者等に周知徹底します。</w:t>
      </w:r>
    </w:p>
    <w:p w:rsidR="003046F4" w:rsidRPr="00744727" w:rsidRDefault="003046F4" w:rsidP="003046F4">
      <w:pPr>
        <w:ind w:left="840" w:hangingChars="400" w:hanging="840"/>
        <w:rPr>
          <w:szCs w:val="21"/>
        </w:rPr>
      </w:pPr>
    </w:p>
    <w:p w:rsidR="003046F4" w:rsidRPr="00744727" w:rsidRDefault="003046F4" w:rsidP="003046F4">
      <w:pPr>
        <w:ind w:left="843" w:hangingChars="400" w:hanging="843"/>
        <w:rPr>
          <w:b/>
          <w:szCs w:val="21"/>
        </w:rPr>
      </w:pPr>
      <w:r w:rsidRPr="00744727">
        <w:rPr>
          <w:rFonts w:hint="eastAsia"/>
          <w:b/>
          <w:szCs w:val="21"/>
        </w:rPr>
        <w:t>４　　その他</w:t>
      </w:r>
    </w:p>
    <w:p w:rsidR="00A23628" w:rsidRDefault="003046F4" w:rsidP="003046F4">
      <w:pPr>
        <w:ind w:left="843" w:hangingChars="400" w:hanging="843"/>
        <w:rPr>
          <w:sz w:val="20"/>
          <w:szCs w:val="20"/>
        </w:rPr>
      </w:pPr>
      <w:r w:rsidRPr="00744727">
        <w:rPr>
          <w:rFonts w:hint="eastAsia"/>
          <w:b/>
          <w:szCs w:val="21"/>
        </w:rPr>
        <w:t xml:space="preserve">　　</w:t>
      </w:r>
      <w:r w:rsidRPr="00744727">
        <w:rPr>
          <w:rFonts w:hint="eastAsia"/>
          <w:sz w:val="20"/>
          <w:szCs w:val="20"/>
        </w:rPr>
        <w:t>直結増圧装置に起因する問題等については、当事者間で解決します。</w:t>
      </w:r>
    </w:p>
    <w:p w:rsidR="00DC38EE" w:rsidRDefault="00DC38EE" w:rsidP="00DC38EE">
      <w:pPr>
        <w:ind w:left="800" w:hangingChars="400" w:hanging="800"/>
        <w:rPr>
          <w:sz w:val="20"/>
          <w:szCs w:val="20"/>
        </w:rPr>
      </w:pPr>
    </w:p>
    <w:sectPr w:rsidR="00DC38EE" w:rsidSect="007B4F70">
      <w:footerReference w:type="default" r:id="rId9"/>
      <w:pgSz w:w="11906" w:h="16838"/>
      <w:pgMar w:top="1361" w:right="1418" w:bottom="1361"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F85" w:rsidRDefault="00992F85" w:rsidP="00D67E7F">
      <w:r>
        <w:separator/>
      </w:r>
    </w:p>
  </w:endnote>
  <w:endnote w:type="continuationSeparator" w:id="0">
    <w:p w:rsidR="00992F85" w:rsidRDefault="00992F85" w:rsidP="00D6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85" w:rsidRDefault="00992F85">
    <w:pPr>
      <w:pStyle w:val="ad"/>
      <w:jc w:val="center"/>
    </w:pPr>
    <w:r>
      <w:rPr>
        <w:rFonts w:hint="eastAsia"/>
      </w:rPr>
      <w:t xml:space="preserve">　</w:t>
    </w:r>
  </w:p>
  <w:p w:rsidR="00992F85" w:rsidRDefault="00992F8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F85" w:rsidRDefault="00992F85" w:rsidP="00D67E7F">
      <w:r>
        <w:separator/>
      </w:r>
    </w:p>
  </w:footnote>
  <w:footnote w:type="continuationSeparator" w:id="0">
    <w:p w:rsidR="00992F85" w:rsidRDefault="00992F85" w:rsidP="00D67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41551"/>
    <w:multiLevelType w:val="hybridMultilevel"/>
    <w:tmpl w:val="838C34D4"/>
    <w:lvl w:ilvl="0" w:tplc="F022E7FE">
      <w:numFmt w:val="bullet"/>
      <w:lvlText w:val="□"/>
      <w:lvlJc w:val="left"/>
      <w:pPr>
        <w:ind w:left="3196" w:hanging="360"/>
      </w:pPr>
      <w:rPr>
        <w:rFonts w:ascii="ＭＳ 明朝" w:eastAsia="ＭＳ 明朝" w:hAnsi="ＭＳ 明朝" w:cstheme="minorBidi" w:hint="eastAsia"/>
      </w:rPr>
    </w:lvl>
    <w:lvl w:ilvl="1" w:tplc="0409000B" w:tentative="1">
      <w:start w:val="1"/>
      <w:numFmt w:val="bullet"/>
      <w:lvlText w:val=""/>
      <w:lvlJc w:val="left"/>
      <w:pPr>
        <w:ind w:left="3676" w:hanging="420"/>
      </w:pPr>
      <w:rPr>
        <w:rFonts w:ascii="Wingdings" w:hAnsi="Wingdings" w:hint="default"/>
      </w:rPr>
    </w:lvl>
    <w:lvl w:ilvl="2" w:tplc="0409000D" w:tentative="1">
      <w:start w:val="1"/>
      <w:numFmt w:val="bullet"/>
      <w:lvlText w:val=""/>
      <w:lvlJc w:val="left"/>
      <w:pPr>
        <w:ind w:left="4096" w:hanging="420"/>
      </w:pPr>
      <w:rPr>
        <w:rFonts w:ascii="Wingdings" w:hAnsi="Wingdings" w:hint="default"/>
      </w:rPr>
    </w:lvl>
    <w:lvl w:ilvl="3" w:tplc="04090001" w:tentative="1">
      <w:start w:val="1"/>
      <w:numFmt w:val="bullet"/>
      <w:lvlText w:val=""/>
      <w:lvlJc w:val="left"/>
      <w:pPr>
        <w:ind w:left="4516" w:hanging="420"/>
      </w:pPr>
      <w:rPr>
        <w:rFonts w:ascii="Wingdings" w:hAnsi="Wingdings" w:hint="default"/>
      </w:rPr>
    </w:lvl>
    <w:lvl w:ilvl="4" w:tplc="0409000B" w:tentative="1">
      <w:start w:val="1"/>
      <w:numFmt w:val="bullet"/>
      <w:lvlText w:val=""/>
      <w:lvlJc w:val="left"/>
      <w:pPr>
        <w:ind w:left="4936" w:hanging="420"/>
      </w:pPr>
      <w:rPr>
        <w:rFonts w:ascii="Wingdings" w:hAnsi="Wingdings" w:hint="default"/>
      </w:rPr>
    </w:lvl>
    <w:lvl w:ilvl="5" w:tplc="0409000D" w:tentative="1">
      <w:start w:val="1"/>
      <w:numFmt w:val="bullet"/>
      <w:lvlText w:val=""/>
      <w:lvlJc w:val="left"/>
      <w:pPr>
        <w:ind w:left="5356" w:hanging="420"/>
      </w:pPr>
      <w:rPr>
        <w:rFonts w:ascii="Wingdings" w:hAnsi="Wingdings" w:hint="default"/>
      </w:rPr>
    </w:lvl>
    <w:lvl w:ilvl="6" w:tplc="04090001" w:tentative="1">
      <w:start w:val="1"/>
      <w:numFmt w:val="bullet"/>
      <w:lvlText w:val=""/>
      <w:lvlJc w:val="left"/>
      <w:pPr>
        <w:ind w:left="5776" w:hanging="420"/>
      </w:pPr>
      <w:rPr>
        <w:rFonts w:ascii="Wingdings" w:hAnsi="Wingdings" w:hint="default"/>
      </w:rPr>
    </w:lvl>
    <w:lvl w:ilvl="7" w:tplc="0409000B" w:tentative="1">
      <w:start w:val="1"/>
      <w:numFmt w:val="bullet"/>
      <w:lvlText w:val=""/>
      <w:lvlJc w:val="left"/>
      <w:pPr>
        <w:ind w:left="6196" w:hanging="420"/>
      </w:pPr>
      <w:rPr>
        <w:rFonts w:ascii="Wingdings" w:hAnsi="Wingdings" w:hint="default"/>
      </w:rPr>
    </w:lvl>
    <w:lvl w:ilvl="8" w:tplc="0409000D" w:tentative="1">
      <w:start w:val="1"/>
      <w:numFmt w:val="bullet"/>
      <w:lvlText w:val=""/>
      <w:lvlJc w:val="left"/>
      <w:pPr>
        <w:ind w:left="6616" w:hanging="420"/>
      </w:pPr>
      <w:rPr>
        <w:rFonts w:ascii="Wingdings" w:hAnsi="Wingdings" w:hint="default"/>
      </w:rPr>
    </w:lvl>
  </w:abstractNum>
  <w:abstractNum w:abstractNumId="1" w15:restartNumberingAfterBreak="0">
    <w:nsid w:val="63661849"/>
    <w:multiLevelType w:val="hybridMultilevel"/>
    <w:tmpl w:val="843ED5C2"/>
    <w:lvl w:ilvl="0" w:tplc="197E588A">
      <w:start w:val="4"/>
      <w:numFmt w:val="bullet"/>
      <w:lvlText w:val="＊"/>
      <w:lvlJc w:val="left"/>
      <w:pPr>
        <w:ind w:left="786" w:hanging="360"/>
      </w:pPr>
      <w:rPr>
        <w:rFonts w:ascii="ＭＳ 明朝" w:eastAsia="ＭＳ 明朝" w:hAnsi="ＭＳ 明朝" w:cstheme="minorBidi" w:hint="eastAsia"/>
      </w:rPr>
    </w:lvl>
    <w:lvl w:ilvl="1" w:tplc="26502810">
      <w:start w:val="4"/>
      <w:numFmt w:val="bullet"/>
      <w:lvlText w:val="◇"/>
      <w:lvlJc w:val="left"/>
      <w:pPr>
        <w:ind w:left="1206" w:hanging="360"/>
      </w:pPr>
      <w:rPr>
        <w:rFonts w:ascii="ＭＳ 明朝" w:eastAsia="ＭＳ 明朝" w:hAnsi="ＭＳ 明朝" w:cstheme="minorBidi"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3425" style="mso-position-horizontal:center;mso-width-relative:margin;mso-height-relative:margin" fillcolor="white">
      <v:fill color="white"/>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2D16"/>
    <w:rsid w:val="00014A99"/>
    <w:rsid w:val="00016754"/>
    <w:rsid w:val="0003145A"/>
    <w:rsid w:val="00035863"/>
    <w:rsid w:val="00040785"/>
    <w:rsid w:val="00054454"/>
    <w:rsid w:val="00066426"/>
    <w:rsid w:val="00073E67"/>
    <w:rsid w:val="000751F3"/>
    <w:rsid w:val="00082E1F"/>
    <w:rsid w:val="00096406"/>
    <w:rsid w:val="000A63D1"/>
    <w:rsid w:val="000B1062"/>
    <w:rsid w:val="000B2DF6"/>
    <w:rsid w:val="000B6582"/>
    <w:rsid w:val="000C0624"/>
    <w:rsid w:val="000C065E"/>
    <w:rsid w:val="000D0055"/>
    <w:rsid w:val="0011674B"/>
    <w:rsid w:val="0012536E"/>
    <w:rsid w:val="0014277F"/>
    <w:rsid w:val="00142D16"/>
    <w:rsid w:val="00184A27"/>
    <w:rsid w:val="00185B87"/>
    <w:rsid w:val="001A5E73"/>
    <w:rsid w:val="001B5C6D"/>
    <w:rsid w:val="001C68C9"/>
    <w:rsid w:val="001D4CE7"/>
    <w:rsid w:val="001D6757"/>
    <w:rsid w:val="001F1E70"/>
    <w:rsid w:val="00225649"/>
    <w:rsid w:val="00250B82"/>
    <w:rsid w:val="00272236"/>
    <w:rsid w:val="002744B5"/>
    <w:rsid w:val="00276755"/>
    <w:rsid w:val="00277E06"/>
    <w:rsid w:val="0028078A"/>
    <w:rsid w:val="002854FE"/>
    <w:rsid w:val="002868F7"/>
    <w:rsid w:val="002A4796"/>
    <w:rsid w:val="002D5A43"/>
    <w:rsid w:val="002D7413"/>
    <w:rsid w:val="002E16BE"/>
    <w:rsid w:val="002F6668"/>
    <w:rsid w:val="002F7A1E"/>
    <w:rsid w:val="003046F4"/>
    <w:rsid w:val="00306B23"/>
    <w:rsid w:val="00307552"/>
    <w:rsid w:val="003145BB"/>
    <w:rsid w:val="0032589B"/>
    <w:rsid w:val="003333D7"/>
    <w:rsid w:val="0033344E"/>
    <w:rsid w:val="0034568F"/>
    <w:rsid w:val="003475F6"/>
    <w:rsid w:val="00354AB8"/>
    <w:rsid w:val="00362E8D"/>
    <w:rsid w:val="00364D19"/>
    <w:rsid w:val="00382C06"/>
    <w:rsid w:val="0038375F"/>
    <w:rsid w:val="003A039B"/>
    <w:rsid w:val="003B3ABC"/>
    <w:rsid w:val="003D3FB8"/>
    <w:rsid w:val="003E01D5"/>
    <w:rsid w:val="003F0B19"/>
    <w:rsid w:val="004042E0"/>
    <w:rsid w:val="0041035E"/>
    <w:rsid w:val="00431CF0"/>
    <w:rsid w:val="004375B8"/>
    <w:rsid w:val="0044707D"/>
    <w:rsid w:val="00450C4F"/>
    <w:rsid w:val="00455BD4"/>
    <w:rsid w:val="004629D7"/>
    <w:rsid w:val="00464853"/>
    <w:rsid w:val="00487785"/>
    <w:rsid w:val="004A248D"/>
    <w:rsid w:val="004A29DD"/>
    <w:rsid w:val="004A795F"/>
    <w:rsid w:val="004B3D1B"/>
    <w:rsid w:val="004C4E2A"/>
    <w:rsid w:val="004E0646"/>
    <w:rsid w:val="004F250A"/>
    <w:rsid w:val="005024EB"/>
    <w:rsid w:val="005032A8"/>
    <w:rsid w:val="0053062C"/>
    <w:rsid w:val="00542D16"/>
    <w:rsid w:val="00557C7D"/>
    <w:rsid w:val="0057355A"/>
    <w:rsid w:val="005875DD"/>
    <w:rsid w:val="005921EA"/>
    <w:rsid w:val="005A65DA"/>
    <w:rsid w:val="005D0076"/>
    <w:rsid w:val="005D3504"/>
    <w:rsid w:val="005F117D"/>
    <w:rsid w:val="00601393"/>
    <w:rsid w:val="0061057A"/>
    <w:rsid w:val="0063114D"/>
    <w:rsid w:val="00654741"/>
    <w:rsid w:val="0066119F"/>
    <w:rsid w:val="00666C3B"/>
    <w:rsid w:val="00676C26"/>
    <w:rsid w:val="006803F7"/>
    <w:rsid w:val="006949C3"/>
    <w:rsid w:val="006B68D7"/>
    <w:rsid w:val="006E563D"/>
    <w:rsid w:val="006E7BAE"/>
    <w:rsid w:val="006F2DA6"/>
    <w:rsid w:val="0070145D"/>
    <w:rsid w:val="00711518"/>
    <w:rsid w:val="007242E2"/>
    <w:rsid w:val="00743C68"/>
    <w:rsid w:val="00744727"/>
    <w:rsid w:val="0075132B"/>
    <w:rsid w:val="00761FB8"/>
    <w:rsid w:val="00793397"/>
    <w:rsid w:val="007A0751"/>
    <w:rsid w:val="007A2FA0"/>
    <w:rsid w:val="007A74AD"/>
    <w:rsid w:val="007B3FB9"/>
    <w:rsid w:val="007B4F70"/>
    <w:rsid w:val="007D21C7"/>
    <w:rsid w:val="007D2872"/>
    <w:rsid w:val="007D4610"/>
    <w:rsid w:val="007E494D"/>
    <w:rsid w:val="007E63C3"/>
    <w:rsid w:val="007F2411"/>
    <w:rsid w:val="0080777A"/>
    <w:rsid w:val="00816C2C"/>
    <w:rsid w:val="008240D5"/>
    <w:rsid w:val="008313E7"/>
    <w:rsid w:val="008363DD"/>
    <w:rsid w:val="008449FD"/>
    <w:rsid w:val="00847A09"/>
    <w:rsid w:val="00851BDC"/>
    <w:rsid w:val="008549F0"/>
    <w:rsid w:val="008551CF"/>
    <w:rsid w:val="00862FF8"/>
    <w:rsid w:val="008805F4"/>
    <w:rsid w:val="00890595"/>
    <w:rsid w:val="00896331"/>
    <w:rsid w:val="00896F3F"/>
    <w:rsid w:val="008A7C0B"/>
    <w:rsid w:val="008D40A8"/>
    <w:rsid w:val="008F7656"/>
    <w:rsid w:val="00920A68"/>
    <w:rsid w:val="00943C08"/>
    <w:rsid w:val="00977330"/>
    <w:rsid w:val="00986004"/>
    <w:rsid w:val="00992F85"/>
    <w:rsid w:val="009A3430"/>
    <w:rsid w:val="009A52E4"/>
    <w:rsid w:val="009B7665"/>
    <w:rsid w:val="009C4C00"/>
    <w:rsid w:val="009F4640"/>
    <w:rsid w:val="00A020F5"/>
    <w:rsid w:val="00A036AF"/>
    <w:rsid w:val="00A05D93"/>
    <w:rsid w:val="00A10001"/>
    <w:rsid w:val="00A12486"/>
    <w:rsid w:val="00A22B49"/>
    <w:rsid w:val="00A23628"/>
    <w:rsid w:val="00A32021"/>
    <w:rsid w:val="00A46353"/>
    <w:rsid w:val="00A51122"/>
    <w:rsid w:val="00A55DFF"/>
    <w:rsid w:val="00A570D6"/>
    <w:rsid w:val="00A85A1C"/>
    <w:rsid w:val="00A91CE5"/>
    <w:rsid w:val="00A97042"/>
    <w:rsid w:val="00A97BDA"/>
    <w:rsid w:val="00AA7547"/>
    <w:rsid w:val="00AB3544"/>
    <w:rsid w:val="00AD46E3"/>
    <w:rsid w:val="00AE087C"/>
    <w:rsid w:val="00AF6A4E"/>
    <w:rsid w:val="00AF7437"/>
    <w:rsid w:val="00AF74BF"/>
    <w:rsid w:val="00B02ED1"/>
    <w:rsid w:val="00B04426"/>
    <w:rsid w:val="00B05AF6"/>
    <w:rsid w:val="00B200A7"/>
    <w:rsid w:val="00B23FEB"/>
    <w:rsid w:val="00B3223D"/>
    <w:rsid w:val="00B423F8"/>
    <w:rsid w:val="00B575FF"/>
    <w:rsid w:val="00B72AC8"/>
    <w:rsid w:val="00B84442"/>
    <w:rsid w:val="00B84B1E"/>
    <w:rsid w:val="00B85507"/>
    <w:rsid w:val="00BA32B7"/>
    <w:rsid w:val="00BA7533"/>
    <w:rsid w:val="00BB0585"/>
    <w:rsid w:val="00BC0356"/>
    <w:rsid w:val="00BD58EA"/>
    <w:rsid w:val="00BE60E2"/>
    <w:rsid w:val="00C05859"/>
    <w:rsid w:val="00C23194"/>
    <w:rsid w:val="00C42EE8"/>
    <w:rsid w:val="00C60226"/>
    <w:rsid w:val="00C84275"/>
    <w:rsid w:val="00C942A1"/>
    <w:rsid w:val="00C96CA6"/>
    <w:rsid w:val="00CA7F48"/>
    <w:rsid w:val="00CB1AEE"/>
    <w:rsid w:val="00D010C3"/>
    <w:rsid w:val="00D01CC9"/>
    <w:rsid w:val="00D10668"/>
    <w:rsid w:val="00D26F1C"/>
    <w:rsid w:val="00D3304C"/>
    <w:rsid w:val="00D53234"/>
    <w:rsid w:val="00D5480A"/>
    <w:rsid w:val="00D5658B"/>
    <w:rsid w:val="00D67E7F"/>
    <w:rsid w:val="00D954EF"/>
    <w:rsid w:val="00D95BF2"/>
    <w:rsid w:val="00DB2C5F"/>
    <w:rsid w:val="00DC38EE"/>
    <w:rsid w:val="00DC3FCC"/>
    <w:rsid w:val="00DC5AFA"/>
    <w:rsid w:val="00DD6A6C"/>
    <w:rsid w:val="00DE7A3E"/>
    <w:rsid w:val="00DE7E3F"/>
    <w:rsid w:val="00DF25AB"/>
    <w:rsid w:val="00DF677F"/>
    <w:rsid w:val="00E0742A"/>
    <w:rsid w:val="00E27C37"/>
    <w:rsid w:val="00E3668B"/>
    <w:rsid w:val="00E52E3D"/>
    <w:rsid w:val="00E55EED"/>
    <w:rsid w:val="00E561E2"/>
    <w:rsid w:val="00E717B3"/>
    <w:rsid w:val="00E71A61"/>
    <w:rsid w:val="00E8606C"/>
    <w:rsid w:val="00E92A4E"/>
    <w:rsid w:val="00EC1641"/>
    <w:rsid w:val="00EF60FA"/>
    <w:rsid w:val="00F16016"/>
    <w:rsid w:val="00F21A27"/>
    <w:rsid w:val="00F34C6A"/>
    <w:rsid w:val="00F5112A"/>
    <w:rsid w:val="00F633BB"/>
    <w:rsid w:val="00F72422"/>
    <w:rsid w:val="00F72502"/>
    <w:rsid w:val="00F731AB"/>
    <w:rsid w:val="00F73F64"/>
    <w:rsid w:val="00F75060"/>
    <w:rsid w:val="00F8084F"/>
    <w:rsid w:val="00F81A9C"/>
    <w:rsid w:val="00FB2107"/>
    <w:rsid w:val="00FC46DD"/>
    <w:rsid w:val="00FE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style="mso-position-horizontal:center;mso-width-relative:margin;mso-height-relative:margin" fillcolor="white">
      <v:fill color="white"/>
      <v:textbox inset="5.85pt,.7pt,5.85pt,.7pt"/>
      <o:colormenu v:ext="edit" fillcolor="none [3212]" strokecolor="none"/>
    </o:shapedefaults>
    <o:shapelayout v:ext="edit">
      <o:idmap v:ext="edit" data="1"/>
      <o:regrouptable v:ext="edit">
        <o:entry new="1" old="0"/>
        <o:entry new="2" old="0"/>
        <o:entry new="3" old="0"/>
        <o:entry new="4" old="3"/>
        <o:entry new="5" old="4"/>
        <o:entry new="6" old="0"/>
        <o:entry new="7" old="6"/>
        <o:entry new="8" old="0"/>
        <o:entry new="9" old="8"/>
        <o:entry new="10" old="0"/>
        <o:entry new="11" old="0"/>
        <o:entry new="12" old="11"/>
        <o:entry new="13" old="0"/>
        <o:entry new="14" old="13"/>
        <o:entry new="15" old="0"/>
        <o:entry new="16" old="15"/>
        <o:entry new="17" old="15"/>
        <o:entry new="18" old="0"/>
        <o:entry new="19" old="18"/>
        <o:entry new="20" old="0"/>
        <o:entry new="21" old="0"/>
        <o:entry new="22" old="0"/>
        <o:entry new="23" old="22"/>
        <o:entry new="24" old="22"/>
        <o:entry new="25" old="0"/>
        <o:entry new="26" old="0"/>
        <o:entry new="27" old="26"/>
        <o:entry new="28" old="27"/>
        <o:entry new="29" old="28"/>
        <o:entry new="30" old="29"/>
        <o:entry new="31" old="30"/>
        <o:entry new="32" old="30"/>
        <o:entry new="33" old="32"/>
        <o:entry new="34" old="33"/>
        <o:entry new="35" old="34"/>
        <o:entry new="36" old="34"/>
        <o:entry new="37" old="36"/>
        <o:entry new="38" old="37"/>
        <o:entry new="39" old="38"/>
        <o:entry new="40" old="39"/>
        <o:entry new="41" old="39"/>
        <o:entry new="42" old="41"/>
        <o:entry new="43" old="42"/>
        <o:entry new="44" old="42"/>
        <o:entry new="45" old="0"/>
        <o:entry new="46" old="45"/>
        <o:entry new="47" old="45"/>
        <o:entry new="48" old="0"/>
        <o:entry new="49" old="48"/>
        <o:entry new="50" old="48"/>
        <o:entry new="51" old="0"/>
        <o:entry new="52" old="51"/>
        <o:entry new="53" old="52"/>
        <o:entry new="54" old="53"/>
        <o:entry new="55" old="54"/>
        <o:entry new="56" old="55"/>
        <o:entry new="57" old="56"/>
        <o:entry new="58" old="57"/>
        <o:entry new="59" old="58"/>
        <o:entry new="60" old="58"/>
        <o:entry new="61" old="60"/>
        <o:entry new="62" old="61"/>
        <o:entry new="63" old="62"/>
        <o:entry new="64" old="63"/>
        <o:entry new="65" old="63"/>
        <o:entry new="66" old="65"/>
        <o:entry new="67" old="66"/>
        <o:entry new="68" old="67"/>
        <o:entry new="69" old="68"/>
        <o:entry new="70" old="0"/>
        <o:entry new="71" old="0"/>
        <o:entry new="72" old="0"/>
        <o:entry new="73" old="72"/>
        <o:entry new="74" old="0"/>
        <o:entry new="75" old="74"/>
        <o:entry new="76" old="75"/>
        <o:entry new="77" old="0"/>
        <o:entry new="78" old="77"/>
        <o:entry new="79" old="78"/>
        <o:entry new="80" old="0"/>
        <o:entry new="81" old="80"/>
        <o:entry new="82" old="81"/>
        <o:entry new="83" old="82"/>
        <o:entry new="84" old="83"/>
        <o:entry new="85" old="0"/>
        <o:entry new="86" old="0"/>
        <o:entry new="87" old="86"/>
        <o:entry new="88" old="0"/>
        <o:entry new="89" old="88"/>
        <o:entry new="90" old="0"/>
        <o:entry new="91" old="90"/>
        <o:entry new="92" old="91"/>
        <o:entry new="93" old="49"/>
        <o:entry new="94" old="0"/>
        <o:entry new="95" old="0"/>
        <o:entry new="96" old="95"/>
        <o:entry new="97" old="96"/>
        <o:entry new="98" old="84"/>
        <o:entry new="99" old="98"/>
        <o:entry new="100" old="99"/>
        <o:entry new="101" old="100"/>
        <o:entry new="102" old="0"/>
        <o:entry new="103" old="0"/>
        <o:entry new="104" old="103"/>
        <o:entry new="105" old="85"/>
        <o:entry new="106" old="105"/>
        <o:entry new="107" old="66"/>
        <o:entry new="108" old="107"/>
        <o:entry new="109" old="108"/>
        <o:entry new="110" old="108"/>
        <o:entry new="111" old="85"/>
      </o:regrouptable>
    </o:shapelayout>
  </w:shapeDefaults>
  <w:decimalSymbol w:val="."/>
  <w:listSeparator w:val=","/>
  <w15:docId w15:val="{A040CAEF-11EC-4B1B-B3B5-0F4A0752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2D16"/>
  </w:style>
  <w:style w:type="character" w:customStyle="1" w:styleId="a4">
    <w:name w:val="日付 (文字)"/>
    <w:basedOn w:val="a0"/>
    <w:link w:val="a3"/>
    <w:uiPriority w:val="99"/>
    <w:semiHidden/>
    <w:rsid w:val="00542D16"/>
  </w:style>
  <w:style w:type="paragraph" w:styleId="a5">
    <w:name w:val="Note Heading"/>
    <w:basedOn w:val="a"/>
    <w:next w:val="a"/>
    <w:link w:val="a6"/>
    <w:uiPriority w:val="99"/>
    <w:unhideWhenUsed/>
    <w:rsid w:val="003475F6"/>
    <w:pPr>
      <w:jc w:val="center"/>
    </w:pPr>
    <w:rPr>
      <w:sz w:val="22"/>
    </w:rPr>
  </w:style>
  <w:style w:type="character" w:customStyle="1" w:styleId="a6">
    <w:name w:val="記 (文字)"/>
    <w:basedOn w:val="a0"/>
    <w:link w:val="a5"/>
    <w:uiPriority w:val="99"/>
    <w:rsid w:val="003475F6"/>
    <w:rPr>
      <w:sz w:val="22"/>
    </w:rPr>
  </w:style>
  <w:style w:type="paragraph" w:styleId="a7">
    <w:name w:val="Closing"/>
    <w:basedOn w:val="a"/>
    <w:link w:val="a8"/>
    <w:uiPriority w:val="99"/>
    <w:unhideWhenUsed/>
    <w:rsid w:val="003475F6"/>
    <w:pPr>
      <w:jc w:val="right"/>
    </w:pPr>
    <w:rPr>
      <w:sz w:val="22"/>
    </w:rPr>
  </w:style>
  <w:style w:type="character" w:customStyle="1" w:styleId="a8">
    <w:name w:val="結語 (文字)"/>
    <w:basedOn w:val="a0"/>
    <w:link w:val="a7"/>
    <w:uiPriority w:val="99"/>
    <w:rsid w:val="003475F6"/>
    <w:rPr>
      <w:sz w:val="22"/>
    </w:rPr>
  </w:style>
  <w:style w:type="paragraph" w:styleId="a9">
    <w:name w:val="Balloon Text"/>
    <w:basedOn w:val="a"/>
    <w:link w:val="aa"/>
    <w:uiPriority w:val="99"/>
    <w:semiHidden/>
    <w:unhideWhenUsed/>
    <w:rsid w:val="00816C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C2C"/>
    <w:rPr>
      <w:rFonts w:asciiTheme="majorHAnsi" w:eastAsiaTheme="majorEastAsia" w:hAnsiTheme="majorHAnsi" w:cstheme="majorBidi"/>
      <w:sz w:val="18"/>
      <w:szCs w:val="18"/>
    </w:rPr>
  </w:style>
  <w:style w:type="paragraph" w:styleId="ab">
    <w:name w:val="header"/>
    <w:basedOn w:val="a"/>
    <w:link w:val="ac"/>
    <w:uiPriority w:val="99"/>
    <w:unhideWhenUsed/>
    <w:rsid w:val="00D67E7F"/>
    <w:pPr>
      <w:tabs>
        <w:tab w:val="center" w:pos="4252"/>
        <w:tab w:val="right" w:pos="8504"/>
      </w:tabs>
      <w:snapToGrid w:val="0"/>
    </w:pPr>
  </w:style>
  <w:style w:type="character" w:customStyle="1" w:styleId="ac">
    <w:name w:val="ヘッダー (文字)"/>
    <w:basedOn w:val="a0"/>
    <w:link w:val="ab"/>
    <w:uiPriority w:val="99"/>
    <w:rsid w:val="00D67E7F"/>
  </w:style>
  <w:style w:type="paragraph" w:styleId="ad">
    <w:name w:val="footer"/>
    <w:basedOn w:val="a"/>
    <w:link w:val="ae"/>
    <w:uiPriority w:val="99"/>
    <w:unhideWhenUsed/>
    <w:rsid w:val="00D67E7F"/>
    <w:pPr>
      <w:tabs>
        <w:tab w:val="center" w:pos="4252"/>
        <w:tab w:val="right" w:pos="8504"/>
      </w:tabs>
      <w:snapToGrid w:val="0"/>
    </w:pPr>
  </w:style>
  <w:style w:type="character" w:customStyle="1" w:styleId="ae">
    <w:name w:val="フッター (文字)"/>
    <w:basedOn w:val="a0"/>
    <w:link w:val="ad"/>
    <w:uiPriority w:val="99"/>
    <w:rsid w:val="00D67E7F"/>
  </w:style>
  <w:style w:type="paragraph" w:styleId="af">
    <w:name w:val="List Paragraph"/>
    <w:basedOn w:val="a"/>
    <w:uiPriority w:val="34"/>
    <w:qFormat/>
    <w:rsid w:val="00D67E7F"/>
    <w:pPr>
      <w:ind w:leftChars="400" w:left="840"/>
    </w:pPr>
  </w:style>
  <w:style w:type="paragraph" w:styleId="af0">
    <w:name w:val="No Spacing"/>
    <w:link w:val="af1"/>
    <w:uiPriority w:val="1"/>
    <w:qFormat/>
    <w:rsid w:val="00A51122"/>
    <w:rPr>
      <w:kern w:val="0"/>
      <w:sz w:val="22"/>
    </w:rPr>
  </w:style>
  <w:style w:type="character" w:customStyle="1" w:styleId="af1">
    <w:name w:val="行間詰め (文字)"/>
    <w:basedOn w:val="a0"/>
    <w:link w:val="af0"/>
    <w:uiPriority w:val="1"/>
    <w:rsid w:val="00A5112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026">
      <w:bodyDiv w:val="1"/>
      <w:marLeft w:val="0"/>
      <w:marRight w:val="0"/>
      <w:marTop w:val="0"/>
      <w:marBottom w:val="0"/>
      <w:divBdr>
        <w:top w:val="none" w:sz="0" w:space="0" w:color="auto"/>
        <w:left w:val="none" w:sz="0" w:space="0" w:color="auto"/>
        <w:bottom w:val="none" w:sz="0" w:space="0" w:color="auto"/>
        <w:right w:val="none" w:sz="0" w:space="0" w:color="auto"/>
      </w:divBdr>
    </w:div>
    <w:div w:id="64424293">
      <w:bodyDiv w:val="1"/>
      <w:marLeft w:val="0"/>
      <w:marRight w:val="0"/>
      <w:marTop w:val="0"/>
      <w:marBottom w:val="0"/>
      <w:divBdr>
        <w:top w:val="none" w:sz="0" w:space="0" w:color="auto"/>
        <w:left w:val="none" w:sz="0" w:space="0" w:color="auto"/>
        <w:bottom w:val="none" w:sz="0" w:space="0" w:color="auto"/>
        <w:right w:val="none" w:sz="0" w:space="0" w:color="auto"/>
      </w:divBdr>
    </w:div>
    <w:div w:id="438528281">
      <w:bodyDiv w:val="1"/>
      <w:marLeft w:val="0"/>
      <w:marRight w:val="0"/>
      <w:marTop w:val="0"/>
      <w:marBottom w:val="0"/>
      <w:divBdr>
        <w:top w:val="none" w:sz="0" w:space="0" w:color="auto"/>
        <w:left w:val="none" w:sz="0" w:space="0" w:color="auto"/>
        <w:bottom w:val="none" w:sz="0" w:space="0" w:color="auto"/>
        <w:right w:val="none" w:sz="0" w:space="0" w:color="auto"/>
      </w:divBdr>
    </w:div>
    <w:div w:id="513081759">
      <w:bodyDiv w:val="1"/>
      <w:marLeft w:val="0"/>
      <w:marRight w:val="0"/>
      <w:marTop w:val="0"/>
      <w:marBottom w:val="0"/>
      <w:divBdr>
        <w:top w:val="none" w:sz="0" w:space="0" w:color="auto"/>
        <w:left w:val="none" w:sz="0" w:space="0" w:color="auto"/>
        <w:bottom w:val="none" w:sz="0" w:space="0" w:color="auto"/>
        <w:right w:val="none" w:sz="0" w:space="0" w:color="auto"/>
      </w:divBdr>
    </w:div>
    <w:div w:id="564342326">
      <w:bodyDiv w:val="1"/>
      <w:marLeft w:val="0"/>
      <w:marRight w:val="0"/>
      <w:marTop w:val="0"/>
      <w:marBottom w:val="0"/>
      <w:divBdr>
        <w:top w:val="none" w:sz="0" w:space="0" w:color="auto"/>
        <w:left w:val="none" w:sz="0" w:space="0" w:color="auto"/>
        <w:bottom w:val="none" w:sz="0" w:space="0" w:color="auto"/>
        <w:right w:val="none" w:sz="0" w:space="0" w:color="auto"/>
      </w:divBdr>
    </w:div>
    <w:div w:id="704602832">
      <w:bodyDiv w:val="1"/>
      <w:marLeft w:val="0"/>
      <w:marRight w:val="0"/>
      <w:marTop w:val="0"/>
      <w:marBottom w:val="0"/>
      <w:divBdr>
        <w:top w:val="none" w:sz="0" w:space="0" w:color="auto"/>
        <w:left w:val="none" w:sz="0" w:space="0" w:color="auto"/>
        <w:bottom w:val="none" w:sz="0" w:space="0" w:color="auto"/>
        <w:right w:val="none" w:sz="0" w:space="0" w:color="auto"/>
      </w:divBdr>
    </w:div>
    <w:div w:id="755859037">
      <w:bodyDiv w:val="1"/>
      <w:marLeft w:val="0"/>
      <w:marRight w:val="0"/>
      <w:marTop w:val="0"/>
      <w:marBottom w:val="0"/>
      <w:divBdr>
        <w:top w:val="none" w:sz="0" w:space="0" w:color="auto"/>
        <w:left w:val="none" w:sz="0" w:space="0" w:color="auto"/>
        <w:bottom w:val="none" w:sz="0" w:space="0" w:color="auto"/>
        <w:right w:val="none" w:sz="0" w:space="0" w:color="auto"/>
      </w:divBdr>
    </w:div>
    <w:div w:id="861355873">
      <w:bodyDiv w:val="1"/>
      <w:marLeft w:val="0"/>
      <w:marRight w:val="0"/>
      <w:marTop w:val="0"/>
      <w:marBottom w:val="0"/>
      <w:divBdr>
        <w:top w:val="none" w:sz="0" w:space="0" w:color="auto"/>
        <w:left w:val="none" w:sz="0" w:space="0" w:color="auto"/>
        <w:bottom w:val="none" w:sz="0" w:space="0" w:color="auto"/>
        <w:right w:val="none" w:sz="0" w:space="0" w:color="auto"/>
      </w:divBdr>
    </w:div>
    <w:div w:id="997266157">
      <w:bodyDiv w:val="1"/>
      <w:marLeft w:val="0"/>
      <w:marRight w:val="0"/>
      <w:marTop w:val="0"/>
      <w:marBottom w:val="0"/>
      <w:divBdr>
        <w:top w:val="none" w:sz="0" w:space="0" w:color="auto"/>
        <w:left w:val="none" w:sz="0" w:space="0" w:color="auto"/>
        <w:bottom w:val="none" w:sz="0" w:space="0" w:color="auto"/>
        <w:right w:val="none" w:sz="0" w:space="0" w:color="auto"/>
      </w:divBdr>
    </w:div>
    <w:div w:id="1179348723">
      <w:bodyDiv w:val="1"/>
      <w:marLeft w:val="0"/>
      <w:marRight w:val="0"/>
      <w:marTop w:val="0"/>
      <w:marBottom w:val="0"/>
      <w:divBdr>
        <w:top w:val="none" w:sz="0" w:space="0" w:color="auto"/>
        <w:left w:val="none" w:sz="0" w:space="0" w:color="auto"/>
        <w:bottom w:val="none" w:sz="0" w:space="0" w:color="auto"/>
        <w:right w:val="none" w:sz="0" w:space="0" w:color="auto"/>
      </w:divBdr>
    </w:div>
    <w:div w:id="1414012794">
      <w:bodyDiv w:val="1"/>
      <w:marLeft w:val="0"/>
      <w:marRight w:val="0"/>
      <w:marTop w:val="0"/>
      <w:marBottom w:val="0"/>
      <w:divBdr>
        <w:top w:val="none" w:sz="0" w:space="0" w:color="auto"/>
        <w:left w:val="none" w:sz="0" w:space="0" w:color="auto"/>
        <w:bottom w:val="none" w:sz="0" w:space="0" w:color="auto"/>
        <w:right w:val="none" w:sz="0" w:space="0" w:color="auto"/>
      </w:divBdr>
    </w:div>
    <w:div w:id="1526551902">
      <w:bodyDiv w:val="1"/>
      <w:marLeft w:val="0"/>
      <w:marRight w:val="0"/>
      <w:marTop w:val="0"/>
      <w:marBottom w:val="0"/>
      <w:divBdr>
        <w:top w:val="none" w:sz="0" w:space="0" w:color="auto"/>
        <w:left w:val="none" w:sz="0" w:space="0" w:color="auto"/>
        <w:bottom w:val="none" w:sz="0" w:space="0" w:color="auto"/>
        <w:right w:val="none" w:sz="0" w:space="0" w:color="auto"/>
      </w:divBdr>
    </w:div>
    <w:div w:id="1533571326">
      <w:bodyDiv w:val="1"/>
      <w:marLeft w:val="0"/>
      <w:marRight w:val="0"/>
      <w:marTop w:val="0"/>
      <w:marBottom w:val="0"/>
      <w:divBdr>
        <w:top w:val="none" w:sz="0" w:space="0" w:color="auto"/>
        <w:left w:val="none" w:sz="0" w:space="0" w:color="auto"/>
        <w:bottom w:val="none" w:sz="0" w:space="0" w:color="auto"/>
        <w:right w:val="none" w:sz="0" w:space="0" w:color="auto"/>
      </w:divBdr>
    </w:div>
    <w:div w:id="1645815930">
      <w:bodyDiv w:val="1"/>
      <w:marLeft w:val="0"/>
      <w:marRight w:val="0"/>
      <w:marTop w:val="0"/>
      <w:marBottom w:val="0"/>
      <w:divBdr>
        <w:top w:val="none" w:sz="0" w:space="0" w:color="auto"/>
        <w:left w:val="none" w:sz="0" w:space="0" w:color="auto"/>
        <w:bottom w:val="none" w:sz="0" w:space="0" w:color="auto"/>
        <w:right w:val="none" w:sz="0" w:space="0" w:color="auto"/>
      </w:divBdr>
    </w:div>
    <w:div w:id="1737434011">
      <w:bodyDiv w:val="1"/>
      <w:marLeft w:val="0"/>
      <w:marRight w:val="0"/>
      <w:marTop w:val="0"/>
      <w:marBottom w:val="0"/>
      <w:divBdr>
        <w:top w:val="none" w:sz="0" w:space="0" w:color="auto"/>
        <w:left w:val="none" w:sz="0" w:space="0" w:color="auto"/>
        <w:bottom w:val="none" w:sz="0" w:space="0" w:color="auto"/>
        <w:right w:val="none" w:sz="0" w:space="0" w:color="auto"/>
      </w:divBdr>
    </w:div>
    <w:div w:id="1976565877">
      <w:bodyDiv w:val="1"/>
      <w:marLeft w:val="0"/>
      <w:marRight w:val="0"/>
      <w:marTop w:val="0"/>
      <w:marBottom w:val="0"/>
      <w:divBdr>
        <w:top w:val="none" w:sz="0" w:space="0" w:color="auto"/>
        <w:left w:val="none" w:sz="0" w:space="0" w:color="auto"/>
        <w:bottom w:val="none" w:sz="0" w:space="0" w:color="auto"/>
        <w:right w:val="none" w:sz="0" w:space="0" w:color="auto"/>
      </w:divBdr>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D8E019-7851-4545-A2CC-4B30AB75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知立市役所</dc:creator>
  <cp:lastModifiedBy>中村 千穂</cp:lastModifiedBy>
  <cp:revision>37</cp:revision>
  <cp:lastPrinted>2019-05-07T01:40:00Z</cp:lastPrinted>
  <dcterms:created xsi:type="dcterms:W3CDTF">2012-08-27T02:05:00Z</dcterms:created>
  <dcterms:modified xsi:type="dcterms:W3CDTF">2019-05-07T02:11:00Z</dcterms:modified>
</cp:coreProperties>
</file>